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F" w:rsidRDefault="001D2A6F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LISA 20</w:t>
      </w:r>
    </w:p>
    <w:p w:rsidR="00AD4D20" w:rsidRPr="001D2A6F" w:rsidRDefault="00AD4D20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AB1" w:rsidRPr="00024E5B" w:rsidRDefault="001D2A6F" w:rsidP="00F52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5B">
        <w:rPr>
          <w:rFonts w:ascii="Times New Roman" w:hAnsi="Times New Roman" w:cs="Times New Roman"/>
          <w:b/>
          <w:sz w:val="28"/>
          <w:szCs w:val="28"/>
        </w:rPr>
        <w:t>Kuldre Kool</w:t>
      </w:r>
    </w:p>
    <w:p w:rsidR="00635AB1" w:rsidRPr="00024E5B" w:rsidRDefault="001D2A6F" w:rsidP="00F52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5B">
        <w:rPr>
          <w:rFonts w:ascii="Times New Roman" w:hAnsi="Times New Roman" w:cs="Times New Roman"/>
          <w:b/>
          <w:sz w:val="28"/>
          <w:szCs w:val="28"/>
        </w:rPr>
        <w:t>INFORMAATIKA</w:t>
      </w:r>
      <w:r w:rsidR="00635AB1" w:rsidRPr="00024E5B">
        <w:rPr>
          <w:rFonts w:ascii="Times New Roman" w:hAnsi="Times New Roman" w:cs="Times New Roman"/>
          <w:b/>
          <w:sz w:val="28"/>
          <w:szCs w:val="28"/>
        </w:rPr>
        <w:t xml:space="preserve"> AINEKAVA</w:t>
      </w:r>
    </w:p>
    <w:p w:rsidR="00635AB1" w:rsidRPr="001D2A6F" w:rsidRDefault="00635AB1" w:rsidP="00F52FBF">
      <w:pPr>
        <w:pStyle w:val="1Pealkiri"/>
        <w:numPr>
          <w:ilvl w:val="0"/>
          <w:numId w:val="0"/>
        </w:numPr>
        <w:spacing w:before="0"/>
      </w:pPr>
      <w:r w:rsidRPr="001D2A6F">
        <w:t>1.Ainevaldkond ja pädevused</w:t>
      </w:r>
    </w:p>
    <w:p w:rsidR="00F11030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Informaatika  õpetamise  üldeesmärk  on  tagada </w:t>
      </w:r>
      <w:r w:rsidR="00F11030">
        <w:rPr>
          <w:rFonts w:ascii="Times New Roman" w:hAnsi="Times New Roman" w:cs="Times New Roman"/>
          <w:sz w:val="24"/>
          <w:szCs w:val="24"/>
        </w:rPr>
        <w:t xml:space="preserve"> põhikooli  lõpetaja  info-  ja </w:t>
      </w:r>
      <w:r w:rsidRPr="001D2A6F">
        <w:rPr>
          <w:rFonts w:ascii="Times New Roman" w:hAnsi="Times New Roman" w:cs="Times New Roman"/>
          <w:sz w:val="24"/>
          <w:szCs w:val="24"/>
        </w:rPr>
        <w:t>kommunikatsioonivahendite  rakendamise  pädevused  iga</w:t>
      </w:r>
      <w:r w:rsidR="00F11030">
        <w:rPr>
          <w:rFonts w:ascii="Times New Roman" w:hAnsi="Times New Roman" w:cs="Times New Roman"/>
          <w:sz w:val="24"/>
          <w:szCs w:val="24"/>
        </w:rPr>
        <w:t>päevase  töö-  ja  õpikesk</w:t>
      </w:r>
      <w:r w:rsidR="00F11030">
        <w:rPr>
          <w:rFonts w:ascii="Times New Roman" w:hAnsi="Times New Roman" w:cs="Times New Roman"/>
          <w:sz w:val="24"/>
          <w:szCs w:val="24"/>
        </w:rPr>
        <w:softHyphen/>
        <w:t>konna</w:t>
      </w:r>
      <w:r w:rsidR="00F11030">
        <w:rPr>
          <w:rFonts w:ascii="Times New Roman" w:hAnsi="Times New Roman" w:cs="Times New Roman"/>
          <w:sz w:val="24"/>
          <w:szCs w:val="24"/>
        </w:rPr>
        <w:softHyphen/>
      </w:r>
      <w:r w:rsidRPr="001D2A6F">
        <w:rPr>
          <w:rFonts w:ascii="Times New Roman" w:hAnsi="Times New Roman" w:cs="Times New Roman"/>
          <w:sz w:val="24"/>
          <w:szCs w:val="24"/>
        </w:rPr>
        <w:t>kujundamiseks eelkõige koolis, mitte niivõrd tulevase ametikoha</w:t>
      </w:r>
      <w:r w:rsidR="00F11030">
        <w:rPr>
          <w:rFonts w:ascii="Times New Roman" w:hAnsi="Times New Roman" w:cs="Times New Roman"/>
          <w:sz w:val="24"/>
          <w:szCs w:val="24"/>
        </w:rPr>
        <w:t xml:space="preserve"> nõudmisi arvestades. Põhikooli </w:t>
      </w:r>
      <w:r w:rsidRPr="001D2A6F">
        <w:rPr>
          <w:rFonts w:ascii="Times New Roman" w:hAnsi="Times New Roman" w:cs="Times New Roman"/>
          <w:sz w:val="24"/>
          <w:szCs w:val="24"/>
        </w:rPr>
        <w:t>informaatika</w:t>
      </w:r>
      <w:r w:rsidR="00F11030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õpetuses ei ole tarvis lähtuda arvutiteaduse kui koo</w:t>
      </w:r>
      <w:r w:rsidR="00F11030">
        <w:rPr>
          <w:rFonts w:ascii="Times New Roman" w:hAnsi="Times New Roman" w:cs="Times New Roman"/>
          <w:sz w:val="24"/>
          <w:szCs w:val="24"/>
        </w:rPr>
        <w:t xml:space="preserve">li-informaatika kaudseks aluseks </w:t>
      </w:r>
      <w:r w:rsidRPr="001D2A6F">
        <w:rPr>
          <w:rFonts w:ascii="Times New Roman" w:hAnsi="Times New Roman" w:cs="Times New Roman"/>
          <w:sz w:val="24"/>
          <w:szCs w:val="24"/>
        </w:rPr>
        <w:t>oleva teadusdistsipliini ülesehitusest ega sisust, vaid pigem igapäevase</w:t>
      </w:r>
      <w:r w:rsidR="00F11030">
        <w:rPr>
          <w:rFonts w:ascii="Times New Roman" w:hAnsi="Times New Roman" w:cs="Times New Roman"/>
          <w:sz w:val="24"/>
          <w:szCs w:val="24"/>
        </w:rPr>
        <w:t xml:space="preserve"> arvuti- ning internetikasutaja </w:t>
      </w:r>
      <w:r w:rsidRPr="001D2A6F">
        <w:rPr>
          <w:rFonts w:ascii="Times New Roman" w:hAnsi="Times New Roman" w:cs="Times New Roman"/>
          <w:sz w:val="24"/>
          <w:szCs w:val="24"/>
        </w:rPr>
        <w:t xml:space="preserve">vajadustest.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Informaatika õpetamise põhimõtted põhikoolis on: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1. elulähedus: näited, ülesanded jm võetakse õpilasele tutta</w:t>
      </w:r>
      <w:r w:rsidR="00F11030">
        <w:rPr>
          <w:rFonts w:ascii="Times New Roman" w:hAnsi="Times New Roman" w:cs="Times New Roman"/>
          <w:sz w:val="24"/>
          <w:szCs w:val="24"/>
        </w:rPr>
        <w:t xml:space="preserve">vast igapäevaelust (kool, kodu, </w:t>
      </w:r>
      <w:r w:rsidRPr="001D2A6F">
        <w:rPr>
          <w:rFonts w:ascii="Times New Roman" w:hAnsi="Times New Roman" w:cs="Times New Roman"/>
          <w:sz w:val="24"/>
          <w:szCs w:val="24"/>
        </w:rPr>
        <w:t xml:space="preserve">huvitegevus, meedia);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2. aktiivõpe  ja  loomingulisus:  eelistatakse  õpilasi 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aktii</w:t>
      </w:r>
      <w:r w:rsidR="00F11030">
        <w:rPr>
          <w:rFonts w:ascii="Times New Roman" w:hAnsi="Times New Roman" w:cs="Times New Roman"/>
          <w:sz w:val="24"/>
          <w:szCs w:val="24"/>
        </w:rPr>
        <w:t>vistavaid</w:t>
      </w:r>
      <w:proofErr w:type="spellEnd"/>
      <w:r w:rsidR="00F11030">
        <w:rPr>
          <w:rFonts w:ascii="Times New Roman" w:hAnsi="Times New Roman" w:cs="Times New Roman"/>
          <w:sz w:val="24"/>
          <w:szCs w:val="24"/>
        </w:rPr>
        <w:t xml:space="preserve">  ning  loomingulisust </w:t>
      </w:r>
      <w:r w:rsidRPr="001D2A6F">
        <w:rPr>
          <w:rFonts w:ascii="Times New Roman" w:hAnsi="Times New Roman" w:cs="Times New Roman"/>
          <w:sz w:val="24"/>
          <w:szCs w:val="24"/>
        </w:rPr>
        <w:t xml:space="preserve">esiletoovaid õppemeetodeid;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3. uuenduslikkus:  läbiva  teema  „Tehnoloogia  ja  inno</w:t>
      </w:r>
      <w:r w:rsidR="00F11030">
        <w:rPr>
          <w:rFonts w:ascii="Times New Roman" w:hAnsi="Times New Roman" w:cs="Times New Roman"/>
          <w:sz w:val="24"/>
          <w:szCs w:val="24"/>
        </w:rPr>
        <w:t xml:space="preserve">vatsioon”  vaimus  eelistatakse </w:t>
      </w:r>
      <w:r w:rsidRPr="001D2A6F">
        <w:rPr>
          <w:rFonts w:ascii="Times New Roman" w:hAnsi="Times New Roman" w:cs="Times New Roman"/>
          <w:sz w:val="24"/>
          <w:szCs w:val="24"/>
        </w:rPr>
        <w:t xml:space="preserve">uuenduslikke tehnoloogiaid ning lahendusi;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ühesõpe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: nii informaatikatundides kui ka kodutööde puhul </w:t>
      </w:r>
      <w:r w:rsidR="00F11030">
        <w:rPr>
          <w:rFonts w:ascii="Times New Roman" w:hAnsi="Times New Roman" w:cs="Times New Roman"/>
          <w:sz w:val="24"/>
          <w:szCs w:val="24"/>
        </w:rPr>
        <w:t xml:space="preserve">on eelistatud koostöös õppimise </w:t>
      </w:r>
      <w:r w:rsidRPr="001D2A6F">
        <w:rPr>
          <w:rFonts w:ascii="Times New Roman" w:hAnsi="Times New Roman" w:cs="Times New Roman"/>
          <w:sz w:val="24"/>
          <w:szCs w:val="24"/>
        </w:rPr>
        <w:t xml:space="preserve">meetodid;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5. teadmusloome: uut teadmust õpitakse üheskoos luues, mitte vananenud infot meelde jättes;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6. vaba  tarkvara  ja  avatud  sisu:  võimaluse  korral  eelistatakse  kommertstarkvarale  vaba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tarkvara;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7. turvalisus:  kool  tagab  õpilastele  turvalise  veebipõhise  töökeskkonna  ning  propageerib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ohutuid käitumisviise võrgukeskkonnas;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8. lõimitus: õpiülesannetes (nt referaatides, esitlustes) kasutatakse teiste õppeainete teemasid;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9. sõltumatus tarkvaratootjast: õpe ei tohi olla üles ehitatud üksnes ühe tarkvaratootja või</w:t>
      </w:r>
    </w:p>
    <w:p w:rsidR="00A3179D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platvormi k</w:t>
      </w:r>
      <w:r w:rsidR="00F11030">
        <w:rPr>
          <w:rFonts w:ascii="Times New Roman" w:hAnsi="Times New Roman" w:cs="Times New Roman"/>
          <w:sz w:val="24"/>
          <w:szCs w:val="24"/>
        </w:rPr>
        <w:t>asutamisele. Kool tutvustab</w:t>
      </w:r>
      <w:r w:rsidRPr="001D2A6F">
        <w:rPr>
          <w:rFonts w:ascii="Times New Roman" w:hAnsi="Times New Roman" w:cs="Times New Roman"/>
          <w:sz w:val="24"/>
          <w:szCs w:val="24"/>
        </w:rPr>
        <w:t xml:space="preserve"> ka</w:t>
      </w:r>
      <w:r w:rsidR="00A3179D">
        <w:rPr>
          <w:rFonts w:ascii="Times New Roman" w:hAnsi="Times New Roman" w:cs="Times New Roman"/>
          <w:sz w:val="24"/>
          <w:szCs w:val="24"/>
        </w:rPr>
        <w:t xml:space="preserve"> alternatiivseid lahendusi. </w:t>
      </w:r>
      <w:r w:rsidRPr="001D2A6F">
        <w:rPr>
          <w:rFonts w:ascii="Times New Roman" w:hAnsi="Times New Roman" w:cs="Times New Roman"/>
          <w:sz w:val="24"/>
          <w:szCs w:val="24"/>
        </w:rPr>
        <w:t xml:space="preserve">Informaatika  on  kergesti  lõimitav  kõigi  teiste </w:t>
      </w:r>
      <w:r w:rsidR="00A3179D">
        <w:rPr>
          <w:rFonts w:ascii="Times New Roman" w:hAnsi="Times New Roman" w:cs="Times New Roman"/>
          <w:sz w:val="24"/>
          <w:szCs w:val="24"/>
        </w:rPr>
        <w:t xml:space="preserve"> õppeainetega,  kuna  info-  ja </w:t>
      </w:r>
      <w:r w:rsidRPr="001D2A6F">
        <w:rPr>
          <w:rFonts w:ascii="Times New Roman" w:hAnsi="Times New Roman" w:cs="Times New Roman"/>
          <w:sz w:val="24"/>
          <w:szCs w:val="24"/>
        </w:rPr>
        <w:t>kommunikatsioonitehnoloogia  moodustab  loomuliku  osa  täna</w:t>
      </w:r>
      <w:r w:rsidR="00A3179D">
        <w:rPr>
          <w:rFonts w:ascii="Times New Roman" w:hAnsi="Times New Roman" w:cs="Times New Roman"/>
          <w:sz w:val="24"/>
          <w:szCs w:val="24"/>
        </w:rPr>
        <w:t xml:space="preserve">päevasest  õpikeskkonnast.  See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lõiming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toimub mõlemal suunal: ühelt poolt kasutatakse informaat</w:t>
      </w:r>
      <w:r w:rsidR="00A3179D">
        <w:rPr>
          <w:rFonts w:ascii="Times New Roman" w:hAnsi="Times New Roman" w:cs="Times New Roman"/>
          <w:sz w:val="24"/>
          <w:szCs w:val="24"/>
        </w:rPr>
        <w:t xml:space="preserve">ika õppeülesandeid koostades </w:t>
      </w:r>
      <w:r w:rsidRPr="001D2A6F">
        <w:rPr>
          <w:rFonts w:ascii="Times New Roman" w:hAnsi="Times New Roman" w:cs="Times New Roman"/>
          <w:sz w:val="24"/>
          <w:szCs w:val="24"/>
        </w:rPr>
        <w:t>teiste  õppeainete teemasid, et luua mõtestatud õppimine,  ning  teiselt  poolt  kujundatakse  IKT</w:t>
      </w:r>
      <w:r w:rsidR="00A3179D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pädevusi teistes õppeainetes referaate ja esitlusi tehes, andmeid k</w:t>
      </w:r>
      <w:r w:rsidR="00A3179D">
        <w:rPr>
          <w:rFonts w:ascii="Times New Roman" w:hAnsi="Times New Roman" w:cs="Times New Roman"/>
          <w:sz w:val="24"/>
          <w:szCs w:val="24"/>
        </w:rPr>
        <w:t xml:space="preserve">ogudes ning analüüsides. Eraldi </w:t>
      </w:r>
      <w:r w:rsidRPr="001D2A6F">
        <w:rPr>
          <w:rFonts w:ascii="Times New Roman" w:hAnsi="Times New Roman" w:cs="Times New Roman"/>
          <w:sz w:val="24"/>
          <w:szCs w:val="24"/>
        </w:rPr>
        <w:t xml:space="preserve">tuleks esile tõsta tugeva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lastRenderedPageBreak/>
        <w:t>lõimingu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võimalusi uuenenud ühiskonnaõ</w:t>
      </w:r>
      <w:r w:rsidR="00A3179D">
        <w:rPr>
          <w:rFonts w:ascii="Times New Roman" w:hAnsi="Times New Roman" w:cs="Times New Roman"/>
          <w:sz w:val="24"/>
          <w:szCs w:val="24"/>
        </w:rPr>
        <w:t xml:space="preserve">petuse ja informaatika ainekava </w:t>
      </w:r>
      <w:r w:rsidRPr="001D2A6F">
        <w:rPr>
          <w:rFonts w:ascii="Times New Roman" w:hAnsi="Times New Roman" w:cs="Times New Roman"/>
          <w:sz w:val="24"/>
          <w:szCs w:val="24"/>
        </w:rPr>
        <w:t>vahel,  käsitledes  e-riigi,  e-kaasamise  ja  virtuaalsete  koguk</w:t>
      </w:r>
      <w:r w:rsidR="00A3179D">
        <w:rPr>
          <w:rFonts w:ascii="Times New Roman" w:hAnsi="Times New Roman" w:cs="Times New Roman"/>
          <w:sz w:val="24"/>
          <w:szCs w:val="24"/>
        </w:rPr>
        <w:t xml:space="preserve">ondade  teemasid.  Informaatika </w:t>
      </w:r>
      <w:r w:rsidRPr="001D2A6F">
        <w:rPr>
          <w:rFonts w:ascii="Times New Roman" w:hAnsi="Times New Roman" w:cs="Times New Roman"/>
          <w:sz w:val="24"/>
          <w:szCs w:val="24"/>
        </w:rPr>
        <w:t>ainekavaga luuakse eeldused integreerida tehnoloogiat ja uuenduslikkust läbiva teemana teist</w:t>
      </w:r>
      <w:r w:rsidR="00A3179D">
        <w:rPr>
          <w:rFonts w:ascii="Times New Roman" w:hAnsi="Times New Roman" w:cs="Times New Roman"/>
          <w:sz w:val="24"/>
          <w:szCs w:val="24"/>
        </w:rPr>
        <w:t xml:space="preserve">esse õppeainetesse.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Informaatika ainekäsitlus on tavapäraselt kontsentriline, varem õpitu</w:t>
      </w:r>
      <w:r w:rsidR="00A3179D">
        <w:rPr>
          <w:rFonts w:ascii="Times New Roman" w:hAnsi="Times New Roman" w:cs="Times New Roman"/>
          <w:sz w:val="24"/>
          <w:szCs w:val="24"/>
        </w:rPr>
        <w:t xml:space="preserve"> juurde tullakse igas järgmises </w:t>
      </w:r>
      <w:r w:rsidRPr="001D2A6F">
        <w:rPr>
          <w:rFonts w:ascii="Times New Roman" w:hAnsi="Times New Roman" w:cs="Times New Roman"/>
          <w:sz w:val="24"/>
          <w:szCs w:val="24"/>
        </w:rPr>
        <w:t>kooliastmes uuesti tagasi süvendatult. Põhirõhk on praktilisel arvut</w:t>
      </w:r>
      <w:r w:rsidR="00A3179D">
        <w:rPr>
          <w:rFonts w:ascii="Times New Roman" w:hAnsi="Times New Roman" w:cs="Times New Roman"/>
          <w:sz w:val="24"/>
          <w:szCs w:val="24"/>
        </w:rPr>
        <w:t xml:space="preserve">ikasutusel erinevaid õppeaineid </w:t>
      </w:r>
      <w:r w:rsidRPr="001D2A6F">
        <w:rPr>
          <w:rFonts w:ascii="Times New Roman" w:hAnsi="Times New Roman" w:cs="Times New Roman"/>
          <w:sz w:val="24"/>
          <w:szCs w:val="24"/>
        </w:rPr>
        <w:t xml:space="preserve">õppides. </w:t>
      </w:r>
    </w:p>
    <w:p w:rsidR="0085769A" w:rsidRPr="001D2A6F" w:rsidRDefault="00635AB1" w:rsidP="00F52FBF">
      <w:pPr>
        <w:pStyle w:val="1Pealkiri"/>
        <w:numPr>
          <w:ilvl w:val="0"/>
          <w:numId w:val="0"/>
        </w:numPr>
      </w:pPr>
      <w:r w:rsidRPr="001D2A6F">
        <w:t>2.Üldpädevuste kujundamine</w:t>
      </w:r>
    </w:p>
    <w:p w:rsidR="0085769A" w:rsidRDefault="0085769A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Väärtuspädevuse kujundamisega on põhikooli informaatika ainekava</w:t>
      </w:r>
      <w:r w:rsidR="00A3179D">
        <w:rPr>
          <w:rFonts w:ascii="Times New Roman" w:hAnsi="Times New Roman" w:cs="Times New Roman"/>
          <w:sz w:val="24"/>
          <w:szCs w:val="24"/>
        </w:rPr>
        <w:t xml:space="preserve"> seotud kahel moel: ühelt poolt </w:t>
      </w:r>
      <w:r w:rsidRPr="001D2A6F">
        <w:rPr>
          <w:rFonts w:ascii="Times New Roman" w:hAnsi="Times New Roman" w:cs="Times New Roman"/>
          <w:sz w:val="24"/>
          <w:szCs w:val="24"/>
        </w:rPr>
        <w:t>määratleb ainekava  mitmed arvuti ja  interneti  kasutamisega  seon</w:t>
      </w:r>
      <w:r w:rsidR="00A3179D">
        <w:rPr>
          <w:rFonts w:ascii="Times New Roman" w:hAnsi="Times New Roman" w:cs="Times New Roman"/>
          <w:sz w:val="24"/>
          <w:szCs w:val="24"/>
        </w:rPr>
        <w:t xml:space="preserve">duvad väärtused,  teisalt tuleb </w:t>
      </w:r>
      <w:r w:rsidRPr="001D2A6F">
        <w:rPr>
          <w:rFonts w:ascii="Times New Roman" w:hAnsi="Times New Roman" w:cs="Times New Roman"/>
          <w:sz w:val="24"/>
          <w:szCs w:val="24"/>
        </w:rPr>
        <w:t>informaatika  õpetamisel  paratamatult  käsitleda  ka  üldiste  väärtustega  seonduvaid  teemasid.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 kasutatakse järgmisi võimalusi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79D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väärtustatakse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 eneseväljendust ja loomingut digitaalsete vahend</w:t>
      </w:r>
      <w:r>
        <w:rPr>
          <w:rFonts w:ascii="Times New Roman" w:hAnsi="Times New Roman" w:cs="Times New Roman"/>
          <w:sz w:val="24"/>
          <w:szCs w:val="24"/>
        </w:rPr>
        <w:t xml:space="preserve">ite abil, võimaldades õpilastel </w:t>
      </w:r>
      <w:r w:rsidR="00635AB1" w:rsidRPr="001D2A6F">
        <w:rPr>
          <w:rFonts w:ascii="Times New Roman" w:hAnsi="Times New Roman" w:cs="Times New Roman"/>
          <w:sz w:val="24"/>
          <w:szCs w:val="24"/>
        </w:rPr>
        <w:t>informaatikatundide raames arendada enda huvialadega seond</w:t>
      </w:r>
      <w:r>
        <w:rPr>
          <w:rFonts w:ascii="Times New Roman" w:hAnsi="Times New Roman" w:cs="Times New Roman"/>
          <w:sz w:val="24"/>
          <w:szCs w:val="24"/>
        </w:rPr>
        <w:t xml:space="preserve">uvaid IKT pädevusi (nt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AB1" w:rsidRPr="001D2A6F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oniline muusika, veebidisain); 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propageeritakse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  jagamise  kultuuri,  avatud  sisulitsentside  kasutami</w:t>
      </w:r>
      <w:r>
        <w:rPr>
          <w:rFonts w:ascii="Times New Roman" w:hAnsi="Times New Roman" w:cs="Times New Roman"/>
          <w:sz w:val="24"/>
          <w:szCs w:val="24"/>
        </w:rPr>
        <w:t xml:space="preserve">st  ja  oma  loomingu </w:t>
      </w:r>
      <w:r w:rsidR="00635AB1" w:rsidRPr="001D2A6F">
        <w:rPr>
          <w:rFonts w:ascii="Times New Roman" w:hAnsi="Times New Roman" w:cs="Times New Roman"/>
          <w:sz w:val="24"/>
          <w:szCs w:val="24"/>
        </w:rPr>
        <w:t>avaldamist virtuaalsetes kogukondades, samas teadvustades l</w:t>
      </w:r>
      <w:r>
        <w:rPr>
          <w:rFonts w:ascii="Times New Roman" w:hAnsi="Times New Roman" w:cs="Times New Roman"/>
          <w:sz w:val="24"/>
          <w:szCs w:val="24"/>
        </w:rPr>
        <w:t xml:space="preserve">iigsest avatusest tingitud ohte 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privaatsusele; 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õpetatakse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 ära tundma ksenofoobia ja küberkiusamise ilmi</w:t>
      </w:r>
      <w:r>
        <w:rPr>
          <w:rFonts w:ascii="Times New Roman" w:hAnsi="Times New Roman" w:cs="Times New Roman"/>
          <w:sz w:val="24"/>
          <w:szCs w:val="24"/>
        </w:rPr>
        <w:t xml:space="preserve">nguid veebisuhtluses, kujundada </w:t>
      </w:r>
      <w:r w:rsidR="00635AB1" w:rsidRPr="001D2A6F">
        <w:rPr>
          <w:rFonts w:ascii="Times New Roman" w:hAnsi="Times New Roman" w:cs="Times New Roman"/>
          <w:sz w:val="24"/>
          <w:szCs w:val="24"/>
        </w:rPr>
        <w:t>nende suhtes negatiivne hoiak.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5AB1" w:rsidRPr="001D2A6F">
        <w:rPr>
          <w:rFonts w:ascii="Times New Roman" w:hAnsi="Times New Roman" w:cs="Times New Roman"/>
          <w:sz w:val="24"/>
          <w:szCs w:val="24"/>
        </w:rPr>
        <w:t>) Sotsia</w:t>
      </w:r>
      <w:r w:rsidR="00F11030">
        <w:rPr>
          <w:rFonts w:ascii="Times New Roman" w:hAnsi="Times New Roman" w:cs="Times New Roman"/>
          <w:sz w:val="24"/>
          <w:szCs w:val="24"/>
        </w:rPr>
        <w:t>alne pädevus-õpilas</w:t>
      </w:r>
      <w:r w:rsidR="00635AB1" w:rsidRPr="001D2A6F">
        <w:rPr>
          <w:rFonts w:ascii="Times New Roman" w:hAnsi="Times New Roman" w:cs="Times New Roman"/>
          <w:sz w:val="24"/>
          <w:szCs w:val="24"/>
        </w:rPr>
        <w:t>te juhendamine, kuidas veebiarutel</w:t>
      </w:r>
      <w:r>
        <w:rPr>
          <w:rFonts w:ascii="Times New Roman" w:hAnsi="Times New Roman" w:cs="Times New Roman"/>
          <w:sz w:val="24"/>
          <w:szCs w:val="24"/>
        </w:rPr>
        <w:t xml:space="preserve">udes kooli/klassi asjades kaasa </w:t>
      </w:r>
      <w:r w:rsidR="00635AB1" w:rsidRPr="001D2A6F">
        <w:rPr>
          <w:rFonts w:ascii="Times New Roman" w:hAnsi="Times New Roman" w:cs="Times New Roman"/>
          <w:sz w:val="24"/>
          <w:szCs w:val="24"/>
        </w:rPr>
        <w:t>rääkida, sealhulgas kooli infosüsteeme kasutades. Alustada tuleb arvutiklassi kodukorra ja kooli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arvutivõrgu eeskirja järgimisest, seejärel tagada infosüsteemide (nt e-ko</w:t>
      </w:r>
      <w:r w:rsidR="00A3179D">
        <w:rPr>
          <w:rFonts w:ascii="Times New Roman" w:hAnsi="Times New Roman" w:cs="Times New Roman"/>
          <w:sz w:val="24"/>
          <w:szCs w:val="24"/>
        </w:rPr>
        <w:t xml:space="preserve">oli) aktiivne ja korrektne </w:t>
      </w:r>
      <w:r w:rsidRPr="001D2A6F">
        <w:rPr>
          <w:rFonts w:ascii="Times New Roman" w:hAnsi="Times New Roman" w:cs="Times New Roman"/>
          <w:sz w:val="24"/>
          <w:szCs w:val="24"/>
        </w:rPr>
        <w:t>kasutamine kõigi õpilaste poolt. Lõpuks tuleb jõuda selleni, et õpil</w:t>
      </w:r>
      <w:r w:rsidR="00A3179D">
        <w:rPr>
          <w:rFonts w:ascii="Times New Roman" w:hAnsi="Times New Roman" w:cs="Times New Roman"/>
          <w:sz w:val="24"/>
          <w:szCs w:val="24"/>
        </w:rPr>
        <w:t xml:space="preserve">ased oskavad ja tahavad osaleda </w:t>
      </w:r>
      <w:r w:rsidRPr="001D2A6F">
        <w:rPr>
          <w:rFonts w:ascii="Times New Roman" w:hAnsi="Times New Roman" w:cs="Times New Roman"/>
          <w:sz w:val="24"/>
          <w:szCs w:val="24"/>
        </w:rPr>
        <w:t>ajurünnakutes, aruteludes, oma klassi ja kooli puudutavate</w:t>
      </w:r>
      <w:r w:rsidR="00A3179D">
        <w:rPr>
          <w:rFonts w:ascii="Times New Roman" w:hAnsi="Times New Roman" w:cs="Times New Roman"/>
          <w:sz w:val="24"/>
          <w:szCs w:val="24"/>
        </w:rPr>
        <w:t xml:space="preserve"> otsuste ettevalmistamises. Hea </w:t>
      </w:r>
      <w:r w:rsidRPr="001D2A6F">
        <w:rPr>
          <w:rFonts w:ascii="Times New Roman" w:hAnsi="Times New Roman" w:cs="Times New Roman"/>
          <w:sz w:val="24"/>
          <w:szCs w:val="24"/>
        </w:rPr>
        <w:t>ettevalmistuse selliseks konstruktiivseks võrgusu</w:t>
      </w:r>
      <w:r w:rsidR="00A3179D">
        <w:rPr>
          <w:rFonts w:ascii="Times New Roman" w:hAnsi="Times New Roman" w:cs="Times New Roman"/>
          <w:sz w:val="24"/>
          <w:szCs w:val="24"/>
        </w:rPr>
        <w:t xml:space="preserve">htluseks võiksid õpilased saada </w:t>
      </w:r>
      <w:r w:rsidRPr="001D2A6F">
        <w:rPr>
          <w:rFonts w:ascii="Times New Roman" w:hAnsi="Times New Roman" w:cs="Times New Roman"/>
          <w:sz w:val="24"/>
          <w:szCs w:val="24"/>
        </w:rPr>
        <w:t>informaatikatundide rühmatööprojektides osaledes.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5AB1" w:rsidRPr="001D2A6F">
        <w:rPr>
          <w:rFonts w:ascii="Times New Roman" w:hAnsi="Times New Roman" w:cs="Times New Roman"/>
          <w:sz w:val="24"/>
          <w:szCs w:val="24"/>
        </w:rPr>
        <w:t>) Enesemääratluspädevus– digitaalse identiteedi loomine eeldab k</w:t>
      </w:r>
      <w:r>
        <w:rPr>
          <w:rFonts w:ascii="Times New Roman" w:hAnsi="Times New Roman" w:cs="Times New Roman"/>
          <w:sz w:val="24"/>
          <w:szCs w:val="24"/>
        </w:rPr>
        <w:t xml:space="preserve">indlasti ka tehnilisi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pädevusi:</w:t>
      </w:r>
      <w:r w:rsidR="00635AB1" w:rsidRPr="001D2A6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635AB1" w:rsidRPr="001D2A6F">
        <w:rPr>
          <w:rFonts w:ascii="Times New Roman" w:hAnsi="Times New Roman" w:cs="Times New Roman"/>
          <w:sz w:val="24"/>
          <w:szCs w:val="24"/>
        </w:rPr>
        <w:t xml:space="preserve"> informatiivsete kasutajaprofiilide loomine eri veebikeskkondades, </w:t>
      </w:r>
      <w:r>
        <w:rPr>
          <w:rFonts w:ascii="Times New Roman" w:hAnsi="Times New Roman" w:cs="Times New Roman"/>
          <w:sz w:val="24"/>
          <w:szCs w:val="24"/>
        </w:rPr>
        <w:t xml:space="preserve">turvaliste salasõnade valimine, </w:t>
      </w:r>
      <w:r w:rsidR="00635AB1" w:rsidRPr="001D2A6F">
        <w:rPr>
          <w:rFonts w:ascii="Times New Roman" w:hAnsi="Times New Roman" w:cs="Times New Roman"/>
          <w:sz w:val="24"/>
          <w:szCs w:val="24"/>
        </w:rPr>
        <w:t>isikuandmete kaitse, enda digitaalse jalajälje teadvustamine/</w:t>
      </w:r>
      <w:r>
        <w:rPr>
          <w:rFonts w:ascii="Times New Roman" w:hAnsi="Times New Roman" w:cs="Times New Roman"/>
          <w:sz w:val="24"/>
          <w:szCs w:val="24"/>
        </w:rPr>
        <w:t xml:space="preserve">jälgimine. Samas on digitaalsel </w:t>
      </w:r>
      <w:r w:rsidR="00635AB1" w:rsidRPr="001D2A6F">
        <w:rPr>
          <w:rFonts w:ascii="Times New Roman" w:hAnsi="Times New Roman" w:cs="Times New Roman"/>
          <w:sz w:val="24"/>
          <w:szCs w:val="24"/>
        </w:rPr>
        <w:t>identiteedil ka “pehmem pool”, mis hõlmab eneseanalüüsi ja enese</w:t>
      </w:r>
      <w:r>
        <w:rPr>
          <w:rFonts w:ascii="Times New Roman" w:hAnsi="Times New Roman" w:cs="Times New Roman"/>
          <w:sz w:val="24"/>
          <w:szCs w:val="24"/>
        </w:rPr>
        <w:t xml:space="preserve">kuvandi koostamist digitaalsete 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tööriistade abil. </w:t>
      </w:r>
    </w:p>
    <w:p w:rsidR="00A3179D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5AB1" w:rsidRPr="001D2A6F">
        <w:rPr>
          <w:rFonts w:ascii="Times New Roman" w:hAnsi="Times New Roman" w:cs="Times New Roman"/>
          <w:sz w:val="24"/>
          <w:szCs w:val="24"/>
        </w:rPr>
        <w:t>)  Õpipädevus –  informaatika  õpetamisel  suuresti  just  kaasae</w:t>
      </w:r>
      <w:r>
        <w:rPr>
          <w:rFonts w:ascii="Times New Roman" w:hAnsi="Times New Roman" w:cs="Times New Roman"/>
          <w:sz w:val="24"/>
          <w:szCs w:val="24"/>
        </w:rPr>
        <w:t xml:space="preserve">gse  õpipädevuse  kujundamisega </w:t>
      </w:r>
      <w:r w:rsidR="00635AB1" w:rsidRPr="001D2A6F">
        <w:rPr>
          <w:rFonts w:ascii="Times New Roman" w:hAnsi="Times New Roman" w:cs="Times New Roman"/>
          <w:sz w:val="24"/>
          <w:szCs w:val="24"/>
        </w:rPr>
        <w:t>digitaalses  keskkonnas.  Sinna  alla  käivad  nii  info  otsimise,  töötle</w:t>
      </w:r>
      <w:r>
        <w:rPr>
          <w:rFonts w:ascii="Times New Roman" w:hAnsi="Times New Roman" w:cs="Times New Roman"/>
          <w:sz w:val="24"/>
          <w:szCs w:val="24"/>
        </w:rPr>
        <w:t xml:space="preserve">mise,  analüüsi  ja  esitlemise </w:t>
      </w:r>
      <w:r w:rsidR="00635AB1" w:rsidRPr="001D2A6F">
        <w:rPr>
          <w:rFonts w:ascii="Times New Roman" w:hAnsi="Times New Roman" w:cs="Times New Roman"/>
          <w:sz w:val="24"/>
          <w:szCs w:val="24"/>
        </w:rPr>
        <w:t>oskused kui ka koostöös teadmusloome, oma õppimise kavanda</w:t>
      </w:r>
      <w:r>
        <w:rPr>
          <w:rFonts w:ascii="Times New Roman" w:hAnsi="Times New Roman" w:cs="Times New Roman"/>
          <w:sz w:val="24"/>
          <w:szCs w:val="24"/>
        </w:rPr>
        <w:t xml:space="preserve">mise ja hindamise, formaalse ja 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mitteformaalse </w:t>
      </w:r>
      <w:r>
        <w:rPr>
          <w:rFonts w:ascii="Times New Roman" w:hAnsi="Times New Roman" w:cs="Times New Roman"/>
          <w:sz w:val="24"/>
          <w:szCs w:val="24"/>
        </w:rPr>
        <w:t xml:space="preserve"> õppe  sidumise  jpm  oskused. </w:t>
      </w:r>
      <w:r w:rsidR="00635AB1" w:rsidRPr="001D2A6F">
        <w:rPr>
          <w:rFonts w:ascii="Times New Roman" w:hAnsi="Times New Roman" w:cs="Times New Roman"/>
          <w:sz w:val="24"/>
          <w:szCs w:val="24"/>
        </w:rPr>
        <w:t>Lisaks keskendub informaatika põhikooli kolmandas astmes mu</w:t>
      </w:r>
      <w:r>
        <w:rPr>
          <w:rFonts w:ascii="Times New Roman" w:hAnsi="Times New Roman" w:cs="Times New Roman"/>
          <w:sz w:val="24"/>
          <w:szCs w:val="24"/>
        </w:rPr>
        <w:t xml:space="preserve">uhulgas personaalse veebipõhise </w:t>
      </w:r>
      <w:r w:rsidR="00635AB1" w:rsidRPr="001D2A6F">
        <w:rPr>
          <w:rFonts w:ascii="Times New Roman" w:hAnsi="Times New Roman" w:cs="Times New Roman"/>
          <w:sz w:val="24"/>
          <w:szCs w:val="24"/>
        </w:rPr>
        <w:t>õpikeskkonna kujundamisele iga õpilase poolt. Olulisima osa sellest personaalse</w:t>
      </w:r>
      <w:r>
        <w:rPr>
          <w:rFonts w:ascii="Times New Roman" w:hAnsi="Times New Roman" w:cs="Times New Roman"/>
          <w:sz w:val="24"/>
          <w:szCs w:val="24"/>
        </w:rPr>
        <w:t xml:space="preserve">st õpikeskkonnast </w:t>
      </w:r>
      <w:r w:rsidR="00635AB1" w:rsidRPr="001D2A6F">
        <w:rPr>
          <w:rFonts w:ascii="Times New Roman" w:hAnsi="Times New Roman" w:cs="Times New Roman"/>
          <w:sz w:val="24"/>
          <w:szCs w:val="24"/>
        </w:rPr>
        <w:t>moodustab õpilase isiklik e-portfoolio, mille abil ta oma õppi</w:t>
      </w:r>
      <w:r>
        <w:rPr>
          <w:rFonts w:ascii="Times New Roman" w:hAnsi="Times New Roman" w:cs="Times New Roman"/>
          <w:sz w:val="24"/>
          <w:szCs w:val="24"/>
        </w:rPr>
        <w:t xml:space="preserve">mist kavandab, dokumenteerib ja reflekteerib. 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) Suhtluspädevus– koostööd emakeele- ja võõrkeelteõpetajatega, </w:t>
      </w:r>
      <w:r>
        <w:rPr>
          <w:rFonts w:ascii="Times New Roman" w:hAnsi="Times New Roman" w:cs="Times New Roman"/>
          <w:sz w:val="24"/>
          <w:szCs w:val="24"/>
        </w:rPr>
        <w:t xml:space="preserve">et tagada õpilastele jõukohaste </w:t>
      </w:r>
      <w:r w:rsidR="00635AB1" w:rsidRPr="001D2A6F">
        <w:rPr>
          <w:rFonts w:ascii="Times New Roman" w:hAnsi="Times New Roman" w:cs="Times New Roman"/>
          <w:sz w:val="24"/>
          <w:szCs w:val="24"/>
        </w:rPr>
        <w:t>teemade valik tekstiloomet sisaldavate tööde jaoks, aga ka et hinn</w:t>
      </w:r>
      <w:r>
        <w:rPr>
          <w:rFonts w:ascii="Times New Roman" w:hAnsi="Times New Roman" w:cs="Times New Roman"/>
          <w:sz w:val="24"/>
          <w:szCs w:val="24"/>
        </w:rPr>
        <w:t xml:space="preserve">ata õpilaste poolt informaatika </w:t>
      </w:r>
      <w:r w:rsidR="00635AB1" w:rsidRPr="001D2A6F">
        <w:rPr>
          <w:rFonts w:ascii="Times New Roman" w:hAnsi="Times New Roman" w:cs="Times New Roman"/>
          <w:sz w:val="24"/>
          <w:szCs w:val="24"/>
        </w:rPr>
        <w:t>esitletavate tekstide õigekeelsust ja keelelist väljendusrikkust. Info</w:t>
      </w:r>
      <w:r>
        <w:rPr>
          <w:rFonts w:ascii="Times New Roman" w:hAnsi="Times New Roman" w:cs="Times New Roman"/>
          <w:sz w:val="24"/>
          <w:szCs w:val="24"/>
        </w:rPr>
        <w:t xml:space="preserve">rmaatikaõpetajal lasub vastutus </w:t>
      </w:r>
      <w:r w:rsidR="00635AB1" w:rsidRPr="001D2A6F">
        <w:rPr>
          <w:rFonts w:ascii="Times New Roman" w:hAnsi="Times New Roman" w:cs="Times New Roman"/>
          <w:sz w:val="24"/>
          <w:szCs w:val="24"/>
        </w:rPr>
        <w:t>korrektse  informaatikaalase  terminoloogia  valdamise  ja  kasutamise  eest  õpilaste  o</w:t>
      </w:r>
      <w:r>
        <w:rPr>
          <w:rFonts w:ascii="Times New Roman" w:hAnsi="Times New Roman" w:cs="Times New Roman"/>
          <w:sz w:val="24"/>
          <w:szCs w:val="24"/>
        </w:rPr>
        <w:t xml:space="preserve">mavahelises </w:t>
      </w:r>
      <w:r w:rsidR="00635AB1" w:rsidRPr="001D2A6F">
        <w:rPr>
          <w:rFonts w:ascii="Times New Roman" w:hAnsi="Times New Roman" w:cs="Times New Roman"/>
          <w:sz w:val="24"/>
          <w:szCs w:val="24"/>
        </w:rPr>
        <w:t>suhtluses ja koolitöödes.</w:t>
      </w:r>
    </w:p>
    <w:p w:rsidR="00635AB1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5AB1" w:rsidRPr="001D2A6F">
        <w:rPr>
          <w:rFonts w:ascii="Times New Roman" w:hAnsi="Times New Roman" w:cs="Times New Roman"/>
          <w:sz w:val="24"/>
          <w:szCs w:val="24"/>
        </w:rPr>
        <w:t>) Matemaatikapädevus – statistilise analüüsi, diagrammide j</w:t>
      </w:r>
      <w:r>
        <w:rPr>
          <w:rFonts w:ascii="Times New Roman" w:hAnsi="Times New Roman" w:cs="Times New Roman"/>
          <w:sz w:val="24"/>
          <w:szCs w:val="24"/>
        </w:rPr>
        <w:t xml:space="preserve">a valemitega seonduvate oskuste 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kujundamist tabelarvutuse teemade käsitlemisel. </w:t>
      </w:r>
    </w:p>
    <w:p w:rsidR="00635AB1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Ettevõtlikkuspädevus–  Informaatika õppimine on ainult siis tulemuslik, ku</w:t>
      </w:r>
      <w:r w:rsidR="00A3179D">
        <w:rPr>
          <w:rFonts w:ascii="Times New Roman" w:hAnsi="Times New Roman" w:cs="Times New Roman"/>
          <w:sz w:val="24"/>
          <w:szCs w:val="24"/>
        </w:rPr>
        <w:t xml:space="preserve">i õpilased oskavad </w:t>
      </w:r>
      <w:r w:rsidRPr="001D2A6F">
        <w:rPr>
          <w:rFonts w:ascii="Times New Roman" w:hAnsi="Times New Roman" w:cs="Times New Roman"/>
          <w:sz w:val="24"/>
          <w:szCs w:val="24"/>
        </w:rPr>
        <w:t>ja  tahavad  leida  oma  IKT  pädevustele  rakendusvõimalusi  ka  vä</w:t>
      </w:r>
      <w:r w:rsidR="00A3179D">
        <w:rPr>
          <w:rFonts w:ascii="Times New Roman" w:hAnsi="Times New Roman" w:cs="Times New Roman"/>
          <w:sz w:val="24"/>
          <w:szCs w:val="24"/>
        </w:rPr>
        <w:t xml:space="preserve">ljaspool  informaatikatunde  ja </w:t>
      </w:r>
      <w:r w:rsidRPr="001D2A6F">
        <w:rPr>
          <w:rFonts w:ascii="Times New Roman" w:hAnsi="Times New Roman" w:cs="Times New Roman"/>
          <w:sz w:val="24"/>
          <w:szCs w:val="24"/>
        </w:rPr>
        <w:t xml:space="preserve">õpetaja poolt antud kodutöid. Neid rakendusvõimalusi on kerge leida nii koolielu kontekstist. </w:t>
      </w:r>
    </w:p>
    <w:p w:rsidR="00A3179D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9D" w:rsidRPr="001D2A6F" w:rsidRDefault="00A3179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D1" w:rsidRDefault="00635AB1" w:rsidP="00F52FBF">
      <w:pPr>
        <w:pStyle w:val="1Pealkiri"/>
        <w:numPr>
          <w:ilvl w:val="0"/>
          <w:numId w:val="0"/>
        </w:numPr>
        <w:spacing w:before="0" w:line="360" w:lineRule="auto"/>
      </w:pPr>
      <w:r w:rsidRPr="001D2A6F">
        <w:t>3.Lõiming valdkonnapädevuste ning ainevaldkondadega</w:t>
      </w:r>
    </w:p>
    <w:p w:rsidR="00D51ED1" w:rsidRPr="001D2A6F" w:rsidRDefault="00D51ED1" w:rsidP="00F52FBF">
      <w:pPr>
        <w:pStyle w:val="1Pealkiri"/>
        <w:numPr>
          <w:ilvl w:val="0"/>
          <w:numId w:val="0"/>
        </w:numPr>
        <w:spacing w:before="0" w:line="360" w:lineRule="auto"/>
      </w:pP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Informaatika  on  kergesti  lõimitav  kõigi  teiste </w:t>
      </w:r>
      <w:r w:rsidR="00A3179D">
        <w:rPr>
          <w:rFonts w:ascii="Times New Roman" w:hAnsi="Times New Roman" w:cs="Times New Roman"/>
          <w:sz w:val="24"/>
          <w:szCs w:val="24"/>
        </w:rPr>
        <w:t xml:space="preserve"> õppeainetega,  kuna  info-  ja </w:t>
      </w:r>
      <w:r w:rsidRPr="001D2A6F">
        <w:rPr>
          <w:rFonts w:ascii="Times New Roman" w:hAnsi="Times New Roman" w:cs="Times New Roman"/>
          <w:sz w:val="24"/>
          <w:szCs w:val="24"/>
        </w:rPr>
        <w:t>kommunikatsioonitehnoloogia  moodustab  loomuliku  osa  täna</w:t>
      </w:r>
      <w:r w:rsidR="00A3179D">
        <w:rPr>
          <w:rFonts w:ascii="Times New Roman" w:hAnsi="Times New Roman" w:cs="Times New Roman"/>
          <w:sz w:val="24"/>
          <w:szCs w:val="24"/>
        </w:rPr>
        <w:t xml:space="preserve">päevasest  õpikeskkonnast.  See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lõiming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toimub mõlemal suunal: ühelt poolt kasutatakse informaatika õp</w:t>
      </w:r>
      <w:r w:rsidR="00A3179D">
        <w:rPr>
          <w:rFonts w:ascii="Times New Roman" w:hAnsi="Times New Roman" w:cs="Times New Roman"/>
          <w:sz w:val="24"/>
          <w:szCs w:val="24"/>
        </w:rPr>
        <w:t xml:space="preserve">peülesandeid koostades </w:t>
      </w:r>
      <w:r w:rsidRPr="001D2A6F">
        <w:rPr>
          <w:rFonts w:ascii="Times New Roman" w:hAnsi="Times New Roman" w:cs="Times New Roman"/>
          <w:sz w:val="24"/>
          <w:szCs w:val="24"/>
        </w:rPr>
        <w:t>teiste  õppeainete  teemasid,  et  luua  mõtestatud  õppimine,  ning  te</w:t>
      </w:r>
      <w:r w:rsidR="00A3179D">
        <w:rPr>
          <w:rFonts w:ascii="Times New Roman" w:hAnsi="Times New Roman" w:cs="Times New Roman"/>
          <w:sz w:val="24"/>
          <w:szCs w:val="24"/>
        </w:rPr>
        <w:t xml:space="preserve">iselt  poolt  kujundatakse  IKT </w:t>
      </w:r>
      <w:r w:rsidRPr="001D2A6F">
        <w:rPr>
          <w:rFonts w:ascii="Times New Roman" w:hAnsi="Times New Roman" w:cs="Times New Roman"/>
          <w:sz w:val="24"/>
          <w:szCs w:val="24"/>
        </w:rPr>
        <w:t>pädevusi teistes õppeainetes referaate ja esitlusi tehes, andmeid k</w:t>
      </w:r>
      <w:r w:rsidR="00A3179D">
        <w:rPr>
          <w:rFonts w:ascii="Times New Roman" w:hAnsi="Times New Roman" w:cs="Times New Roman"/>
          <w:sz w:val="24"/>
          <w:szCs w:val="24"/>
        </w:rPr>
        <w:t xml:space="preserve">ogudes ning analüüsides. Eraldi </w:t>
      </w:r>
      <w:r w:rsidRPr="001D2A6F">
        <w:rPr>
          <w:rFonts w:ascii="Times New Roman" w:hAnsi="Times New Roman" w:cs="Times New Roman"/>
          <w:sz w:val="24"/>
          <w:szCs w:val="24"/>
        </w:rPr>
        <w:t xml:space="preserve">tuleks esile tõsta tugeva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lõimingu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võimalusi uuenenud ühiskonnaõ</w:t>
      </w:r>
      <w:r w:rsidR="00A3179D">
        <w:rPr>
          <w:rFonts w:ascii="Times New Roman" w:hAnsi="Times New Roman" w:cs="Times New Roman"/>
          <w:sz w:val="24"/>
          <w:szCs w:val="24"/>
        </w:rPr>
        <w:t xml:space="preserve">petuse ja informaatika ainekava </w:t>
      </w:r>
      <w:r w:rsidRPr="001D2A6F">
        <w:rPr>
          <w:rFonts w:ascii="Times New Roman" w:hAnsi="Times New Roman" w:cs="Times New Roman"/>
          <w:sz w:val="24"/>
          <w:szCs w:val="24"/>
        </w:rPr>
        <w:t>vahel,  käsitledes  e-riigi,  e-kaasamise  ja  virtuaalsete  koguk</w:t>
      </w:r>
      <w:r w:rsidR="00A3179D">
        <w:rPr>
          <w:rFonts w:ascii="Times New Roman" w:hAnsi="Times New Roman" w:cs="Times New Roman"/>
          <w:sz w:val="24"/>
          <w:szCs w:val="24"/>
        </w:rPr>
        <w:t xml:space="preserve">ondade  teemasid.  Informaatika </w:t>
      </w:r>
      <w:r w:rsidRPr="001D2A6F">
        <w:rPr>
          <w:rFonts w:ascii="Times New Roman" w:hAnsi="Times New Roman" w:cs="Times New Roman"/>
          <w:sz w:val="24"/>
          <w:szCs w:val="24"/>
        </w:rPr>
        <w:t>ainekavaga luuakse eeldused integreerida tehnoloogiat ja uuenduslikkust läbiva teemana teist</w:t>
      </w:r>
      <w:r w:rsidR="00A3179D">
        <w:rPr>
          <w:rFonts w:ascii="Times New Roman" w:hAnsi="Times New Roman" w:cs="Times New Roman"/>
          <w:sz w:val="24"/>
          <w:szCs w:val="24"/>
        </w:rPr>
        <w:t xml:space="preserve">esse </w:t>
      </w:r>
      <w:r w:rsidRPr="001D2A6F">
        <w:rPr>
          <w:rFonts w:ascii="Times New Roman" w:hAnsi="Times New Roman" w:cs="Times New Roman"/>
          <w:sz w:val="24"/>
          <w:szCs w:val="24"/>
        </w:rPr>
        <w:t>õppeainetesse.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Arvutiõpetus on seotud matemaatika, ajaloo,</w:t>
      </w:r>
      <w:r w:rsidR="00A3179D">
        <w:rPr>
          <w:rFonts w:ascii="Times New Roman" w:hAnsi="Times New Roman" w:cs="Times New Roman"/>
          <w:sz w:val="24"/>
          <w:szCs w:val="24"/>
        </w:rPr>
        <w:t xml:space="preserve"> ühiskonnaõpetuse,</w:t>
      </w:r>
      <w:r w:rsidRPr="001D2A6F">
        <w:rPr>
          <w:rFonts w:ascii="Times New Roman" w:hAnsi="Times New Roman" w:cs="Times New Roman"/>
          <w:sz w:val="24"/>
          <w:szCs w:val="24"/>
        </w:rPr>
        <w:t xml:space="preserve"> eesti keele, kunstiõpetusega.</w:t>
      </w:r>
    </w:p>
    <w:p w:rsidR="00F11030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Informaatika ainekäsitlus on tavapäraselt kontsentriline, varem õpitu</w:t>
      </w:r>
      <w:r w:rsidR="00A3179D">
        <w:rPr>
          <w:rFonts w:ascii="Times New Roman" w:hAnsi="Times New Roman" w:cs="Times New Roman"/>
          <w:sz w:val="24"/>
          <w:szCs w:val="24"/>
        </w:rPr>
        <w:t xml:space="preserve"> juurde tullakse igas järgmises </w:t>
      </w:r>
      <w:r w:rsidRPr="001D2A6F">
        <w:rPr>
          <w:rFonts w:ascii="Times New Roman" w:hAnsi="Times New Roman" w:cs="Times New Roman"/>
          <w:sz w:val="24"/>
          <w:szCs w:val="24"/>
        </w:rPr>
        <w:t>kooliastmes uuesti tagasi süvendatult. Põhirõhk on praktilisel arvut</w:t>
      </w:r>
      <w:r w:rsidR="00A3179D">
        <w:rPr>
          <w:rFonts w:ascii="Times New Roman" w:hAnsi="Times New Roman" w:cs="Times New Roman"/>
          <w:sz w:val="24"/>
          <w:szCs w:val="24"/>
        </w:rPr>
        <w:t xml:space="preserve">ikasutusel erinevaid õppeaineid </w:t>
      </w:r>
      <w:r w:rsidRPr="001D2A6F">
        <w:rPr>
          <w:rFonts w:ascii="Times New Roman" w:hAnsi="Times New Roman" w:cs="Times New Roman"/>
          <w:sz w:val="24"/>
          <w:szCs w:val="24"/>
        </w:rPr>
        <w:t>õppides.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 kooliastmes tutvuvad õpilased arvuti ohutu käsitsemisega, avamise ja sulgem</w:t>
      </w:r>
      <w:r w:rsidR="00A3179D">
        <w:rPr>
          <w:rFonts w:ascii="Times New Roman" w:hAnsi="Times New Roman" w:cs="Times New Roman"/>
          <w:sz w:val="24"/>
          <w:szCs w:val="24"/>
        </w:rPr>
        <w:t xml:space="preserve">isega, riistvara ja </w:t>
      </w:r>
      <w:r w:rsidRPr="001D2A6F">
        <w:rPr>
          <w:rFonts w:ascii="Times New Roman" w:hAnsi="Times New Roman" w:cs="Times New Roman"/>
          <w:sz w:val="24"/>
          <w:szCs w:val="24"/>
        </w:rPr>
        <w:t>tarkvaraga.  Õpivad  selgeks  tekstitöötluse  põhilised  reeglid,  fai</w:t>
      </w:r>
      <w:r w:rsidR="00A3179D">
        <w:rPr>
          <w:rFonts w:ascii="Times New Roman" w:hAnsi="Times New Roman" w:cs="Times New Roman"/>
          <w:sz w:val="24"/>
          <w:szCs w:val="24"/>
        </w:rPr>
        <w:t xml:space="preserve">lide  salvestamise  erinevatele </w:t>
      </w:r>
      <w:r w:rsidRPr="001D2A6F">
        <w:rPr>
          <w:rFonts w:ascii="Times New Roman" w:hAnsi="Times New Roman" w:cs="Times New Roman"/>
          <w:sz w:val="24"/>
          <w:szCs w:val="24"/>
        </w:rPr>
        <w:t>andmekandjatele.  Praktilise  tööna  õpivad  kasutama  pilditööt</w:t>
      </w:r>
      <w:r w:rsidR="00A3179D">
        <w:rPr>
          <w:rFonts w:ascii="Times New Roman" w:hAnsi="Times New Roman" w:cs="Times New Roman"/>
          <w:sz w:val="24"/>
          <w:szCs w:val="24"/>
        </w:rPr>
        <w:t xml:space="preserve">lusprogrammi  MS  </w:t>
      </w:r>
      <w:proofErr w:type="spellStart"/>
      <w:r w:rsidR="00A3179D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A3179D">
        <w:rPr>
          <w:rFonts w:ascii="Times New Roman" w:hAnsi="Times New Roman" w:cs="Times New Roman"/>
          <w:sz w:val="24"/>
          <w:szCs w:val="24"/>
        </w:rPr>
        <w:t xml:space="preserve">.  Samas </w:t>
      </w:r>
      <w:r w:rsidRPr="001D2A6F">
        <w:rPr>
          <w:rFonts w:ascii="Times New Roman" w:hAnsi="Times New Roman" w:cs="Times New Roman"/>
          <w:sz w:val="24"/>
          <w:szCs w:val="24"/>
        </w:rPr>
        <w:t>käsitletakse  info-  ja  kommunikatsioonitehnoloogiaga  seonduva</w:t>
      </w:r>
      <w:r w:rsidR="00A3179D">
        <w:rPr>
          <w:rFonts w:ascii="Times New Roman" w:hAnsi="Times New Roman" w:cs="Times New Roman"/>
          <w:sz w:val="24"/>
          <w:szCs w:val="24"/>
        </w:rPr>
        <w:t xml:space="preserve">id  teemasid  lõimituna  teiste </w:t>
      </w:r>
      <w:r w:rsidRPr="001D2A6F">
        <w:rPr>
          <w:rFonts w:ascii="Times New Roman" w:hAnsi="Times New Roman" w:cs="Times New Roman"/>
          <w:sz w:val="24"/>
          <w:szCs w:val="24"/>
        </w:rPr>
        <w:t>õppeainetega. Kasutavad Internetti vastavalt vajadustele.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II kooliastmes õpitakse kursust „Arvuti töövahendina”.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III  kooliastmes  õpitakse  süvendatult  juba  käsitletud  teemasid,  lisades  juurde</w:t>
      </w:r>
      <w:r w:rsidR="00A3179D">
        <w:rPr>
          <w:rFonts w:ascii="Times New Roman" w:hAnsi="Times New Roman" w:cs="Times New Roman"/>
          <w:sz w:val="24"/>
          <w:szCs w:val="24"/>
        </w:rPr>
        <w:t xml:space="preserve">  referaatide  ja </w:t>
      </w:r>
      <w:r w:rsidRPr="001D2A6F">
        <w:rPr>
          <w:rFonts w:ascii="Times New Roman" w:hAnsi="Times New Roman" w:cs="Times New Roman"/>
          <w:sz w:val="24"/>
          <w:szCs w:val="24"/>
        </w:rPr>
        <w:t>uurimustööde vormistamisoskuse ning slaidiesitluse nõuete täpse täitmise.</w:t>
      </w:r>
    </w:p>
    <w:p w:rsidR="00D51ED1" w:rsidRDefault="00D51ED1" w:rsidP="00F52FBF">
      <w:pPr>
        <w:pStyle w:val="1Pealkiri"/>
        <w:numPr>
          <w:ilvl w:val="0"/>
          <w:numId w:val="0"/>
        </w:numPr>
        <w:spacing w:line="360" w:lineRule="auto"/>
      </w:pPr>
      <w:r>
        <w:t>4. Läbivate teemade käsitlus</w:t>
      </w:r>
    </w:p>
    <w:p w:rsidR="00D51ED1" w:rsidRDefault="00D51ED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1.elukestev õpe ja karjääri planeerimine − taotletakse õpilase kujun</w:t>
      </w:r>
      <w:r w:rsidR="00A3179D">
        <w:rPr>
          <w:rFonts w:ascii="Times New Roman" w:hAnsi="Times New Roman" w:cs="Times New Roman"/>
          <w:sz w:val="24"/>
          <w:szCs w:val="24"/>
        </w:rPr>
        <w:t xml:space="preserve">emist isiksuseks, kes on valmis </w:t>
      </w:r>
      <w:r w:rsidRPr="001D2A6F">
        <w:rPr>
          <w:rFonts w:ascii="Times New Roman" w:hAnsi="Times New Roman" w:cs="Times New Roman"/>
          <w:sz w:val="24"/>
          <w:szCs w:val="24"/>
        </w:rPr>
        <w:t>õppima kogu elu, täitma erinevaid rolle muutuvas õpi-, elu- ja t</w:t>
      </w:r>
      <w:r w:rsidR="00A3179D">
        <w:rPr>
          <w:rFonts w:ascii="Times New Roman" w:hAnsi="Times New Roman" w:cs="Times New Roman"/>
          <w:sz w:val="24"/>
          <w:szCs w:val="24"/>
        </w:rPr>
        <w:t xml:space="preserve">öökeskkonnas ning kujundama oma </w:t>
      </w:r>
      <w:r w:rsidRPr="001D2A6F">
        <w:rPr>
          <w:rFonts w:ascii="Times New Roman" w:hAnsi="Times New Roman" w:cs="Times New Roman"/>
          <w:sz w:val="24"/>
          <w:szCs w:val="24"/>
        </w:rPr>
        <w:t xml:space="preserve">elu teadlike otsuste kaudu, sealhulgas tegema mõistlikke kutsevalikuid;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keskkond ja jätkusuutlik areng − taotletakse õpilase kuju</w:t>
      </w:r>
      <w:r w:rsidR="00A3179D">
        <w:rPr>
          <w:rFonts w:ascii="Times New Roman" w:hAnsi="Times New Roman" w:cs="Times New Roman"/>
          <w:sz w:val="24"/>
          <w:szCs w:val="24"/>
        </w:rPr>
        <w:t xml:space="preserve">nemist sotsiaalselt aktiivseks, </w:t>
      </w:r>
      <w:r w:rsidRPr="001D2A6F">
        <w:rPr>
          <w:rFonts w:ascii="Times New Roman" w:hAnsi="Times New Roman" w:cs="Times New Roman"/>
          <w:sz w:val="24"/>
          <w:szCs w:val="24"/>
        </w:rPr>
        <w:t xml:space="preserve">vastutustundlikuks ja keskkonnateadlikuks inimeseks, kes </w:t>
      </w:r>
      <w:r w:rsidR="00A3179D">
        <w:rPr>
          <w:rFonts w:ascii="Times New Roman" w:hAnsi="Times New Roman" w:cs="Times New Roman"/>
          <w:sz w:val="24"/>
          <w:szCs w:val="24"/>
        </w:rPr>
        <w:t xml:space="preserve">hoiab ja kaitseb keskkonda ning </w:t>
      </w:r>
      <w:r w:rsidRPr="001D2A6F">
        <w:rPr>
          <w:rFonts w:ascii="Times New Roman" w:hAnsi="Times New Roman" w:cs="Times New Roman"/>
          <w:sz w:val="24"/>
          <w:szCs w:val="24"/>
        </w:rPr>
        <w:t xml:space="preserve">väärtustades jätkusuutlikust, on valmis leidma lahendusi keskkonna- ja inimarengu küsimustele;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kodanikualgatus ja ettevõtlikkus − taotletakse õpilase kujunemist akt</w:t>
      </w:r>
      <w:r w:rsidR="00A3179D">
        <w:rPr>
          <w:rFonts w:ascii="Times New Roman" w:hAnsi="Times New Roman" w:cs="Times New Roman"/>
          <w:sz w:val="24"/>
          <w:szCs w:val="24"/>
        </w:rPr>
        <w:t xml:space="preserve">iivseks ning vastutustundlikuks </w:t>
      </w:r>
      <w:r w:rsidRPr="001D2A6F">
        <w:rPr>
          <w:rFonts w:ascii="Times New Roman" w:hAnsi="Times New Roman" w:cs="Times New Roman"/>
          <w:sz w:val="24"/>
          <w:szCs w:val="24"/>
        </w:rPr>
        <w:t>kogukonna- ja ühiskonnaliikmeks, kes mõistab ühiskonna toimimise põhimõtteid ja mehhanisme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ning kodanikualgatuse tähtsust, tunneb end ühiskonnaliikmena </w:t>
      </w:r>
      <w:r w:rsidR="00A3179D">
        <w:rPr>
          <w:rFonts w:ascii="Times New Roman" w:hAnsi="Times New Roman" w:cs="Times New Roman"/>
          <w:sz w:val="24"/>
          <w:szCs w:val="24"/>
        </w:rPr>
        <w:t xml:space="preserve">ning toetub oma tegevuses riigi </w:t>
      </w:r>
      <w:r w:rsidRPr="001D2A6F">
        <w:rPr>
          <w:rFonts w:ascii="Times New Roman" w:hAnsi="Times New Roman" w:cs="Times New Roman"/>
          <w:sz w:val="24"/>
          <w:szCs w:val="24"/>
        </w:rPr>
        <w:t xml:space="preserve">kultuurilistele traditsioonidele ja arengusuundadele;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kultuuriline identiteet − taotletakse õpilase kujunemist kultuurite</w:t>
      </w:r>
      <w:r w:rsidR="00A3179D">
        <w:rPr>
          <w:rFonts w:ascii="Times New Roman" w:hAnsi="Times New Roman" w:cs="Times New Roman"/>
          <w:sz w:val="24"/>
          <w:szCs w:val="24"/>
        </w:rPr>
        <w:t xml:space="preserve">adlikuks inimeseks, kes mõistab </w:t>
      </w:r>
      <w:r w:rsidRPr="001D2A6F">
        <w:rPr>
          <w:rFonts w:ascii="Times New Roman" w:hAnsi="Times New Roman" w:cs="Times New Roman"/>
          <w:sz w:val="24"/>
          <w:szCs w:val="24"/>
        </w:rPr>
        <w:t>kultuuri osa inimeste mõtte- ja käitumislaadi kujundajana ning kult</w:t>
      </w:r>
      <w:r w:rsidR="00A3179D">
        <w:rPr>
          <w:rFonts w:ascii="Times New Roman" w:hAnsi="Times New Roman" w:cs="Times New Roman"/>
          <w:sz w:val="24"/>
          <w:szCs w:val="24"/>
        </w:rPr>
        <w:t xml:space="preserve">uuride muutumist ajaloo vältel, </w:t>
      </w:r>
      <w:r w:rsidRPr="001D2A6F">
        <w:rPr>
          <w:rFonts w:ascii="Times New Roman" w:hAnsi="Times New Roman" w:cs="Times New Roman"/>
          <w:sz w:val="24"/>
          <w:szCs w:val="24"/>
        </w:rPr>
        <w:t>kellel on ettekujutus kultuuride mitmekesisusest ja kultuuriga määratud elupra</w:t>
      </w:r>
      <w:r w:rsidR="00A3179D">
        <w:rPr>
          <w:rFonts w:ascii="Times New Roman" w:hAnsi="Times New Roman" w:cs="Times New Roman"/>
          <w:sz w:val="24"/>
          <w:szCs w:val="24"/>
        </w:rPr>
        <w:t xml:space="preserve">ktikate eripärast ning </w:t>
      </w:r>
      <w:r w:rsidRPr="001D2A6F">
        <w:rPr>
          <w:rFonts w:ascii="Times New Roman" w:hAnsi="Times New Roman" w:cs="Times New Roman"/>
          <w:sz w:val="24"/>
          <w:szCs w:val="24"/>
        </w:rPr>
        <w:t>kes väärtustab omakultuuri ja kultuurilist mitmekesisust ning on kultuuriliselt salliv ja koostööaldis;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teabekeskkond − taotletakse õpilase kujunemist teabeteadlikuks ini</w:t>
      </w:r>
      <w:r w:rsidR="00454218">
        <w:rPr>
          <w:rFonts w:ascii="Times New Roman" w:hAnsi="Times New Roman" w:cs="Times New Roman"/>
          <w:sz w:val="24"/>
          <w:szCs w:val="24"/>
        </w:rPr>
        <w:t xml:space="preserve">meseks, kes tajub ja teadvustab </w:t>
      </w:r>
      <w:r w:rsidRPr="001D2A6F">
        <w:rPr>
          <w:rFonts w:ascii="Times New Roman" w:hAnsi="Times New Roman" w:cs="Times New Roman"/>
          <w:sz w:val="24"/>
          <w:szCs w:val="24"/>
        </w:rPr>
        <w:t>ümbritsevat teabekeskkonda, suudab seda kriitiliselt analüüsida nin</w:t>
      </w:r>
      <w:r w:rsidR="00454218">
        <w:rPr>
          <w:rFonts w:ascii="Times New Roman" w:hAnsi="Times New Roman" w:cs="Times New Roman"/>
          <w:sz w:val="24"/>
          <w:szCs w:val="24"/>
        </w:rPr>
        <w:t xml:space="preserve">g toimida selles oma eesmärkide </w:t>
      </w:r>
      <w:r w:rsidRPr="001D2A6F">
        <w:rPr>
          <w:rFonts w:ascii="Times New Roman" w:hAnsi="Times New Roman" w:cs="Times New Roman"/>
          <w:sz w:val="24"/>
          <w:szCs w:val="24"/>
        </w:rPr>
        <w:t xml:space="preserve">ja ühiskonnas omaksvõetud kommunikatsioonieetika järgi;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tehnoloogia ja innovatsioon − taotletakse õpilase kujunemist uuendusaltiks ja nüüdisaegseid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tehnoloogiaid eesmärgipäraselt kasutada oskavaks inimeseks, kes tuleb toime kiiresti muutuvas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tehnoloogilises elu-, õpi- ja töökeskkonnas;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tervis ja ohutus − taotletakse õpilase kujunemist vaimselt, emotsionaalse</w:t>
      </w:r>
      <w:r w:rsidR="00454218">
        <w:rPr>
          <w:rFonts w:ascii="Times New Roman" w:hAnsi="Times New Roman" w:cs="Times New Roman"/>
          <w:sz w:val="24"/>
          <w:szCs w:val="24"/>
        </w:rPr>
        <w:t xml:space="preserve">lt, sotsiaalselt ja füüsiliselt </w:t>
      </w:r>
      <w:r w:rsidRPr="001D2A6F">
        <w:rPr>
          <w:rFonts w:ascii="Times New Roman" w:hAnsi="Times New Roman" w:cs="Times New Roman"/>
          <w:sz w:val="24"/>
          <w:szCs w:val="24"/>
        </w:rPr>
        <w:t>terveks ühiskonnaliikmeks, kes on võimeline järgima tervislikku elu</w:t>
      </w:r>
      <w:r w:rsidR="00454218">
        <w:rPr>
          <w:rFonts w:ascii="Times New Roman" w:hAnsi="Times New Roman" w:cs="Times New Roman"/>
          <w:sz w:val="24"/>
          <w:szCs w:val="24"/>
        </w:rPr>
        <w:t xml:space="preserve">viisi, käituma turvaliselt ning </w:t>
      </w:r>
      <w:r w:rsidRPr="001D2A6F">
        <w:rPr>
          <w:rFonts w:ascii="Times New Roman" w:hAnsi="Times New Roman" w:cs="Times New Roman"/>
          <w:sz w:val="24"/>
          <w:szCs w:val="24"/>
        </w:rPr>
        <w:t xml:space="preserve">kaasa aitama tervist edendava turvalise keskkonna kujundamisele;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väärtused ja kõlblus − taotletakse õpilase kujunemist kõlbeliselt arenenud inimeseks, kes tunneb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ühiskonnas üldtunnustatud väärtusi ja kõlbluspõhimõtteid, järgib neid koolis ja väljaspool kooli, ei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jää ükskõikseks, kui neid eiratakse, ning sekkub vajaduse korral oma võimaluste piires.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Teiste  läbivate  teemade  käsitlemine  seostub  eelkõige  Interneti  kasutamisega  ja  sellest  info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leidmisega.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Meediapädevus</w:t>
      </w:r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-</w:t>
      </w:r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Põhikooli lõpetaja oskab kasutada elektroonilist meediat: mõistab, et Internet on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avalik  sfäär,  oskab  leida  internetist  vajalikku  teavet,  kasutada  portaale  ja  ajalehtede  Internetiväljaandeid;</w:t>
      </w:r>
    </w:p>
    <w:p w:rsidR="00454218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Põhikooli lõpetaja oskab k</w:t>
      </w:r>
      <w:r w:rsidR="00454218">
        <w:rPr>
          <w:rFonts w:ascii="Times New Roman" w:hAnsi="Times New Roman" w:cs="Times New Roman"/>
          <w:sz w:val="24"/>
          <w:szCs w:val="24"/>
        </w:rPr>
        <w:t>asutada elektroonilist meediat: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Keskkond  ja  säästev  areng  Põhikooli  lõpetaja  oskab  kujundad</w:t>
      </w:r>
      <w:r w:rsidR="00454218">
        <w:rPr>
          <w:rFonts w:ascii="Times New Roman" w:hAnsi="Times New Roman" w:cs="Times New Roman"/>
          <w:sz w:val="24"/>
          <w:szCs w:val="24"/>
        </w:rPr>
        <w:t xml:space="preserve">a  arvamust  keskkonnatemaatika </w:t>
      </w:r>
      <w:r w:rsidRPr="001D2A6F">
        <w:rPr>
          <w:rFonts w:ascii="Times New Roman" w:hAnsi="Times New Roman" w:cs="Times New Roman"/>
          <w:sz w:val="24"/>
          <w:szCs w:val="24"/>
        </w:rPr>
        <w:t>kohta,  seda  põhjendada,  keskkonnaprobleemide  üle  arutleda  ja</w:t>
      </w:r>
      <w:r w:rsidR="00454218">
        <w:rPr>
          <w:rFonts w:ascii="Times New Roman" w:hAnsi="Times New Roman" w:cs="Times New Roman"/>
          <w:sz w:val="24"/>
          <w:szCs w:val="24"/>
        </w:rPr>
        <w:t xml:space="preserve">  väidelda;  kasutab  keskkonda </w:t>
      </w:r>
      <w:r w:rsidRPr="001D2A6F">
        <w:rPr>
          <w:rFonts w:ascii="Times New Roman" w:hAnsi="Times New Roman" w:cs="Times New Roman"/>
          <w:sz w:val="24"/>
          <w:szCs w:val="24"/>
        </w:rPr>
        <w:t>puudutavat teavet kriitiliselt ja loovalt;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Tööalane karjäär ja selle kujundamine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Põhikooli  lõpetaja  tunneb  huvi  haridustee  jätkamise  võimaluste  vas</w:t>
      </w:r>
      <w:r w:rsidR="00454218">
        <w:rPr>
          <w:rFonts w:ascii="Times New Roman" w:hAnsi="Times New Roman" w:cs="Times New Roman"/>
          <w:sz w:val="24"/>
          <w:szCs w:val="24"/>
        </w:rPr>
        <w:t xml:space="preserve">tu,  oskab  selle  kohta  infot </w:t>
      </w:r>
      <w:r w:rsidRPr="001D2A6F">
        <w:rPr>
          <w:rFonts w:ascii="Times New Roman" w:hAnsi="Times New Roman" w:cs="Times New Roman"/>
          <w:sz w:val="24"/>
          <w:szCs w:val="24"/>
        </w:rPr>
        <w:t>koguda, süstematiseerida ja analüüsida;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Põhikooli lõpetaja oskab leida huvipakkuvat infot elukutsete, ametite ja haridusvõimaluste kohta;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oskab tööd otsida ja tööjõuturul konkureerida, on huvitunud nende oskuste edasiarendamisest (CV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koostamine, info leidmine vabade töökohtade kohta, käitumine tööintervjuul jne); </w:t>
      </w:r>
    </w:p>
    <w:p w:rsidR="00454218" w:rsidRDefault="00454218" w:rsidP="00F52FBF">
      <w:pPr>
        <w:pStyle w:val="1Pealkiri"/>
        <w:numPr>
          <w:ilvl w:val="0"/>
          <w:numId w:val="0"/>
        </w:numPr>
      </w:pPr>
      <w:r>
        <w:t>5.Õppe- ja kasvatuseesmärgid</w:t>
      </w:r>
    </w:p>
    <w:p w:rsidR="00D51ED1" w:rsidRDefault="00D51ED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Põhikooli informaatikaõpetusega taotletakse, et õpilane: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 valdab peamisi töövõtteid arvutil igapäevases õppetöös eelkõ</w:t>
      </w:r>
      <w:r w:rsidR="00454218">
        <w:rPr>
          <w:rFonts w:ascii="Times New Roman" w:hAnsi="Times New Roman" w:cs="Times New Roman"/>
          <w:sz w:val="24"/>
          <w:szCs w:val="24"/>
        </w:rPr>
        <w:t xml:space="preserve">ige infot otsides, töödeldes ja </w:t>
      </w:r>
      <w:r w:rsidRPr="001D2A6F">
        <w:rPr>
          <w:rFonts w:ascii="Times New Roman" w:hAnsi="Times New Roman" w:cs="Times New Roman"/>
          <w:sz w:val="24"/>
          <w:szCs w:val="24"/>
        </w:rPr>
        <w:t>analüüsides ning tekstidokumente ja esitlusi koostades;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 teadvustab  ning  oskab  vältida  info-  ja  kommunikatsio</w:t>
      </w:r>
      <w:r w:rsidR="00454218">
        <w:rPr>
          <w:rFonts w:ascii="Times New Roman" w:hAnsi="Times New Roman" w:cs="Times New Roman"/>
          <w:sz w:val="24"/>
          <w:szCs w:val="24"/>
        </w:rPr>
        <w:t xml:space="preserve">onitehnoloogia  (edaspidi  IKT) </w:t>
      </w:r>
      <w:r w:rsidRPr="001D2A6F">
        <w:rPr>
          <w:rFonts w:ascii="Times New Roman" w:hAnsi="Times New Roman" w:cs="Times New Roman"/>
          <w:sz w:val="24"/>
          <w:szCs w:val="24"/>
        </w:rPr>
        <w:t>kasutamisel tekkida võivaid ohte oma tervisele, turvalisusele ja isikuandmete kaitsele;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 koostab IKT vahendeid kasutades toimiva ja efektiivse õpikeskkonna;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4) osaleb  virtuaalsetes  võrgustikes  ning  kasutab  veebikeskkonda  digitaalsete  materjalid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avaldamiseks kooskõlas intellektuaalomandi kaitse heade tavadega.</w:t>
      </w:r>
    </w:p>
    <w:p w:rsidR="00635AB1" w:rsidRPr="001D2A6F" w:rsidRDefault="00635AB1" w:rsidP="00F52FBF">
      <w:pPr>
        <w:pStyle w:val="1Pealkiri"/>
        <w:numPr>
          <w:ilvl w:val="0"/>
          <w:numId w:val="0"/>
        </w:numPr>
      </w:pPr>
      <w:r w:rsidRPr="001D2A6F">
        <w:t>6.</w:t>
      </w:r>
      <w:r w:rsidR="0085769A">
        <w:t xml:space="preserve"> </w:t>
      </w:r>
      <w:r w:rsidRPr="001D2A6F">
        <w:t>Õppeaine kirjeldus</w:t>
      </w:r>
    </w:p>
    <w:p w:rsidR="00D51ED1" w:rsidRDefault="00D51ED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Informaatika  õpetamise  üldeesmärk  on  tagada </w:t>
      </w:r>
      <w:r w:rsidR="00454218">
        <w:rPr>
          <w:rFonts w:ascii="Times New Roman" w:hAnsi="Times New Roman" w:cs="Times New Roman"/>
          <w:sz w:val="24"/>
          <w:szCs w:val="24"/>
        </w:rPr>
        <w:t xml:space="preserve"> põhikooli  lõpetaja  info-  ja </w:t>
      </w:r>
      <w:r w:rsidRPr="001D2A6F">
        <w:rPr>
          <w:rFonts w:ascii="Times New Roman" w:hAnsi="Times New Roman" w:cs="Times New Roman"/>
          <w:sz w:val="24"/>
          <w:szCs w:val="24"/>
        </w:rPr>
        <w:t>kommunikatsioonivahendite  rakendamise  pädevused  igapäevase  töö-  ja  õpikeskkonna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kujundamiseks eelkõige koolis. Põhikooli informaatikaõpetuses lähtutakse igapäevase arvuti- ning</w:t>
      </w:r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 xml:space="preserve">internetikasutaja vajadustest.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Informaatika õpetamise põhimõtted põhikoolis on: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 elulähedus:  näited,  ülesanded  jm  võetakse  õpilasele  tuttavas</w:t>
      </w:r>
      <w:r w:rsidR="00454218">
        <w:rPr>
          <w:rFonts w:ascii="Times New Roman" w:hAnsi="Times New Roman" w:cs="Times New Roman"/>
          <w:sz w:val="24"/>
          <w:szCs w:val="24"/>
        </w:rPr>
        <w:t xml:space="preserve">t  igapäevaelust  (kool,  kodu, </w:t>
      </w:r>
      <w:r w:rsidRPr="001D2A6F">
        <w:rPr>
          <w:rFonts w:ascii="Times New Roman" w:hAnsi="Times New Roman" w:cs="Times New Roman"/>
          <w:sz w:val="24"/>
          <w:szCs w:val="24"/>
        </w:rPr>
        <w:t>huvitegevus, meedia);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2) aktiivõpe ja loomingulisus: eelistatakse õpilasi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aktiivistavaid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n</w:t>
      </w:r>
      <w:r w:rsidR="00454218">
        <w:rPr>
          <w:rFonts w:ascii="Times New Roman" w:hAnsi="Times New Roman" w:cs="Times New Roman"/>
          <w:sz w:val="24"/>
          <w:szCs w:val="24"/>
        </w:rPr>
        <w:t xml:space="preserve">ing loomingulisust esiletoovaid </w:t>
      </w:r>
      <w:r w:rsidRPr="001D2A6F">
        <w:rPr>
          <w:rFonts w:ascii="Times New Roman" w:hAnsi="Times New Roman" w:cs="Times New Roman"/>
          <w:sz w:val="24"/>
          <w:szCs w:val="24"/>
        </w:rPr>
        <w:t>õppemeetodeid;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ühisõpe:  nii  informaatikatundides kui  ka  kodutööde puhul  o</w:t>
      </w:r>
      <w:r w:rsidR="00454218">
        <w:rPr>
          <w:rFonts w:ascii="Times New Roman" w:hAnsi="Times New Roman" w:cs="Times New Roman"/>
          <w:sz w:val="24"/>
          <w:szCs w:val="24"/>
        </w:rPr>
        <w:t xml:space="preserve">n  eelistatud koostöös õppimise </w:t>
      </w:r>
      <w:r w:rsidRPr="001D2A6F">
        <w:rPr>
          <w:rFonts w:ascii="Times New Roman" w:hAnsi="Times New Roman" w:cs="Times New Roman"/>
          <w:sz w:val="24"/>
          <w:szCs w:val="24"/>
        </w:rPr>
        <w:t>meetodid;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teadmusloome: uut teadmust õpitakse üheskoos luues, mitte vananenud infot meelde jättes;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vaba tarkvara ja avatud sisu: võimaluse korral eelistatakse kommertstarkvarale vaba tarkvara;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turvalisus: kool tagab õpilastele turvalise veebipõhise töökes</w:t>
      </w:r>
      <w:r w:rsidR="00454218">
        <w:rPr>
          <w:rFonts w:ascii="Times New Roman" w:hAnsi="Times New Roman" w:cs="Times New Roman"/>
          <w:sz w:val="24"/>
          <w:szCs w:val="24"/>
        </w:rPr>
        <w:t xml:space="preserve">kkonna ning propageerib ohutuid </w:t>
      </w:r>
      <w:r w:rsidRPr="001D2A6F">
        <w:rPr>
          <w:rFonts w:ascii="Times New Roman" w:hAnsi="Times New Roman" w:cs="Times New Roman"/>
          <w:sz w:val="24"/>
          <w:szCs w:val="24"/>
        </w:rPr>
        <w:t>käitumisviise võrgukeskkonnas;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lõimitus: õpiülesannetes (nt referaatides, esitlustes) kasutatakse teiste õppeainete teemasid;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sõltumatus tarkvaratootjast: õpe ei ole üles ehitatud üksnes ü</w:t>
      </w:r>
      <w:r w:rsidR="00454218">
        <w:rPr>
          <w:rFonts w:ascii="Times New Roman" w:hAnsi="Times New Roman" w:cs="Times New Roman"/>
          <w:sz w:val="24"/>
          <w:szCs w:val="24"/>
        </w:rPr>
        <w:t xml:space="preserve">he tarkvaratootja või platvormi </w:t>
      </w:r>
      <w:r w:rsidRPr="001D2A6F">
        <w:rPr>
          <w:rFonts w:ascii="Times New Roman" w:hAnsi="Times New Roman" w:cs="Times New Roman"/>
          <w:sz w:val="24"/>
          <w:szCs w:val="24"/>
        </w:rPr>
        <w:t>kasutamisele; kool tutvustab ka alternatiive.</w:t>
      </w:r>
    </w:p>
    <w:p w:rsidR="00635AB1" w:rsidRPr="0085769A" w:rsidRDefault="00635AB1" w:rsidP="00F52FBF">
      <w:pPr>
        <w:pStyle w:val="2Pealkiri"/>
      </w:pPr>
      <w:r w:rsidRPr="0085769A">
        <w:t>6.1. Õppetegevust kavandades ja korraldades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 lähtutakse  õppekava  alusväärtustest,  üldpädevustest,  õppeaine</w:t>
      </w:r>
      <w:r w:rsidR="00454218">
        <w:rPr>
          <w:rFonts w:ascii="Times New Roman" w:hAnsi="Times New Roman" w:cs="Times New Roman"/>
          <w:sz w:val="24"/>
          <w:szCs w:val="24"/>
        </w:rPr>
        <w:t xml:space="preserve">  eesmärkidest,  õppesisust  ja </w:t>
      </w:r>
      <w:r w:rsidRPr="001D2A6F">
        <w:rPr>
          <w:rFonts w:ascii="Times New Roman" w:hAnsi="Times New Roman" w:cs="Times New Roman"/>
          <w:sz w:val="24"/>
          <w:szCs w:val="24"/>
        </w:rPr>
        <w:t xml:space="preserve">oodatavatest õpitulemustest ning toetatakse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lõimingut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teiste õppeainete ja läbivate teemadega;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taotletakse, et õpilase õpikoormus (sh kodutööde maht) on mõõd</w:t>
      </w:r>
      <w:r w:rsidR="00454218">
        <w:rPr>
          <w:rFonts w:ascii="Times New Roman" w:hAnsi="Times New Roman" w:cs="Times New Roman"/>
          <w:sz w:val="24"/>
          <w:szCs w:val="24"/>
        </w:rPr>
        <w:t xml:space="preserve">ukas, jaotub õppeaasta ulatuses </w:t>
      </w:r>
      <w:r w:rsidRPr="001D2A6F">
        <w:rPr>
          <w:rFonts w:ascii="Times New Roman" w:hAnsi="Times New Roman" w:cs="Times New Roman"/>
          <w:sz w:val="24"/>
          <w:szCs w:val="24"/>
        </w:rPr>
        <w:t>ühtlaselt ning jätab piisavalt aega puhkuseks ja huvitegevusteks;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võimaldatakse õppida üksi ning üheskoos teistega (iseseisvad, paaris- ja rühmatööd), et toetada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õpilaste kujunemist aktiivseteks ning iseseisvateks õppijateks;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kasutatakse diferentseeritud õppeülesandeid, mille sisu ja raskusas</w:t>
      </w:r>
      <w:r w:rsidR="00454218">
        <w:rPr>
          <w:rFonts w:ascii="Times New Roman" w:hAnsi="Times New Roman" w:cs="Times New Roman"/>
          <w:sz w:val="24"/>
          <w:szCs w:val="24"/>
        </w:rPr>
        <w:t xml:space="preserve">te toetavad individualiseeritud </w:t>
      </w:r>
      <w:r w:rsidRPr="001D2A6F">
        <w:rPr>
          <w:rFonts w:ascii="Times New Roman" w:hAnsi="Times New Roman" w:cs="Times New Roman"/>
          <w:sz w:val="24"/>
          <w:szCs w:val="24"/>
        </w:rPr>
        <w:t>käsitlust ning suurendavad õpimotivatsiooni;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5) rakendatakse nüüdisaegseid info- ja kommunikatsioonitehnoloogiatel põhinevaid õpikeskkondi</w:t>
      </w:r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ning õppematerjale ja -vahendeid;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6)  laiendatakse  õpikeskkonda:  looduskeskkond,  arvutiklass,  </w:t>
      </w:r>
      <w:r w:rsidR="00454218">
        <w:rPr>
          <w:rFonts w:ascii="Times New Roman" w:hAnsi="Times New Roman" w:cs="Times New Roman"/>
          <w:sz w:val="24"/>
          <w:szCs w:val="24"/>
        </w:rPr>
        <w:t xml:space="preserve">kooliõu,  muuseumid,  näitused, </w:t>
      </w:r>
      <w:r w:rsidRPr="001D2A6F">
        <w:rPr>
          <w:rFonts w:ascii="Times New Roman" w:hAnsi="Times New Roman" w:cs="Times New Roman"/>
          <w:sz w:val="24"/>
          <w:szCs w:val="24"/>
        </w:rPr>
        <w:t>ettevõtted jne;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7)  peetakse  silmas,  et  põhirõhk  on  veebipõhise  personaalse </w:t>
      </w:r>
      <w:r w:rsidR="00454218">
        <w:rPr>
          <w:rFonts w:ascii="Times New Roman" w:hAnsi="Times New Roman" w:cs="Times New Roman"/>
          <w:sz w:val="24"/>
          <w:szCs w:val="24"/>
        </w:rPr>
        <w:t xml:space="preserve"> õpikeskkonna  loomise  oskuste </w:t>
      </w:r>
      <w:r w:rsidRPr="001D2A6F">
        <w:rPr>
          <w:rFonts w:ascii="Times New Roman" w:hAnsi="Times New Roman" w:cs="Times New Roman"/>
          <w:sz w:val="24"/>
          <w:szCs w:val="24"/>
        </w:rPr>
        <w:t>kujundamisel;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 tagatakse,  et  õppe  vältel  õpitakse  headest  tavadest  lähtuv</w:t>
      </w:r>
      <w:r w:rsidR="00454218">
        <w:rPr>
          <w:rFonts w:ascii="Times New Roman" w:hAnsi="Times New Roman" w:cs="Times New Roman"/>
          <w:sz w:val="24"/>
          <w:szCs w:val="24"/>
        </w:rPr>
        <w:t xml:space="preserve">at  veebikäitumist,  sealhulgas </w:t>
      </w:r>
      <w:r w:rsidRPr="001D2A6F">
        <w:rPr>
          <w:rFonts w:ascii="Times New Roman" w:hAnsi="Times New Roman" w:cs="Times New Roman"/>
          <w:sz w:val="24"/>
          <w:szCs w:val="24"/>
        </w:rPr>
        <w:t>virtuaalsetes  võrgustikes  ning  ametlikke  infosüsteeme  (e-ko</w:t>
      </w:r>
      <w:r w:rsidR="00454218">
        <w:rPr>
          <w:rFonts w:ascii="Times New Roman" w:hAnsi="Times New Roman" w:cs="Times New Roman"/>
          <w:sz w:val="24"/>
          <w:szCs w:val="24"/>
        </w:rPr>
        <w:t xml:space="preserve">ol,  e-õppekeskkond,  kooli  ja </w:t>
      </w:r>
      <w:r w:rsidRPr="001D2A6F">
        <w:rPr>
          <w:rFonts w:ascii="Times New Roman" w:hAnsi="Times New Roman" w:cs="Times New Roman"/>
          <w:sz w:val="24"/>
          <w:szCs w:val="24"/>
        </w:rPr>
        <w:t>omavalitsuse koduleht) kasutades;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9)  õpitavad  teemad  seotakse  aineõpetajate  koostöös  üh</w:t>
      </w:r>
      <w:r w:rsidR="00454218">
        <w:rPr>
          <w:rFonts w:ascii="Times New Roman" w:hAnsi="Times New Roman" w:cs="Times New Roman"/>
          <w:sz w:val="24"/>
          <w:szCs w:val="24"/>
        </w:rPr>
        <w:t xml:space="preserve">iskonnaõpetuse,  võõrkeele  ja  emakeele </w:t>
      </w:r>
      <w:r w:rsidRPr="001D2A6F">
        <w:rPr>
          <w:rFonts w:ascii="Times New Roman" w:hAnsi="Times New Roman" w:cs="Times New Roman"/>
          <w:sz w:val="24"/>
          <w:szCs w:val="24"/>
        </w:rPr>
        <w:t>õpetusega. Kursuse keskel alustavad õpilased tööd väikerühmatöös (</w:t>
      </w:r>
      <w:r w:rsidR="00454218">
        <w:rPr>
          <w:rFonts w:ascii="Times New Roman" w:hAnsi="Times New Roman" w:cs="Times New Roman"/>
          <w:sz w:val="24"/>
          <w:szCs w:val="24"/>
        </w:rPr>
        <w:t xml:space="preserve">või paaristöös) arendusprojekti </w:t>
      </w:r>
      <w:r w:rsidRPr="001D2A6F">
        <w:rPr>
          <w:rFonts w:ascii="Times New Roman" w:hAnsi="Times New Roman" w:cs="Times New Roman"/>
          <w:sz w:val="24"/>
          <w:szCs w:val="24"/>
        </w:rPr>
        <w:t>kallal, sidudes edasised õpitavad teemad selle projektiga;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 õpilased võivad projektide teemad ise  valida  teiste aineõpet</w:t>
      </w:r>
      <w:r w:rsidR="00454218">
        <w:rPr>
          <w:rFonts w:ascii="Times New Roman" w:hAnsi="Times New Roman" w:cs="Times New Roman"/>
          <w:sz w:val="24"/>
          <w:szCs w:val="24"/>
        </w:rPr>
        <w:t xml:space="preserve">ajate,  lapsevanemate, kohalike </w:t>
      </w:r>
      <w:r w:rsidRPr="001D2A6F">
        <w:rPr>
          <w:rFonts w:ascii="Times New Roman" w:hAnsi="Times New Roman" w:cs="Times New Roman"/>
          <w:sz w:val="24"/>
          <w:szCs w:val="24"/>
        </w:rPr>
        <w:t>ettevõtjate, omavalitsuse või mõne sotsiaalse võrgustiku soovitustest või tellimusest lähtudes;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11) esitlevad õpilased kursuse lõpul projektide raames loodud materjale ja lahendusi.</w:t>
      </w:r>
    </w:p>
    <w:p w:rsidR="00635AB1" w:rsidRPr="001D2A6F" w:rsidRDefault="00635AB1" w:rsidP="00F52FBF">
      <w:pPr>
        <w:pStyle w:val="2Pealkiri"/>
      </w:pPr>
      <w:r w:rsidRPr="001D2A6F">
        <w:t>6.2. Füüsiline õpikeskkond</w:t>
      </w:r>
    </w:p>
    <w:p w:rsidR="00454218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Informaatikaklassis on õpilasele tagatud </w:t>
      </w:r>
      <w:r w:rsidR="00454218">
        <w:rPr>
          <w:rFonts w:ascii="Times New Roman" w:hAnsi="Times New Roman" w:cs="Times New Roman"/>
          <w:sz w:val="24"/>
          <w:szCs w:val="24"/>
        </w:rPr>
        <w:t>järgmiste vahendite kasutamine: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üldjuhul on igal õpilasel eraldi arvutitöökoht, erandjuhul on kaks õpilast ühe arvuti taga;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failide salvestamise võimalus võrgukettale või kooli pakutavasse/toetatud veebikeskkonda;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lisaseadmete (printeri, mälupulga) kasutamise võimalus;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5) juurdepääs infosüsteemidele (e-kool,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või</w:t>
      </w:r>
      <w:r w:rsidR="00454218">
        <w:rPr>
          <w:rFonts w:ascii="Times New Roman" w:hAnsi="Times New Roman" w:cs="Times New Roman"/>
          <w:sz w:val="24"/>
          <w:szCs w:val="24"/>
        </w:rPr>
        <w:t xml:space="preserve"> veebipõhine sisuhaldussüsteem, </w:t>
      </w:r>
      <w:r w:rsidRPr="001D2A6F">
        <w:rPr>
          <w:rFonts w:ascii="Times New Roman" w:hAnsi="Times New Roman" w:cs="Times New Roman"/>
          <w:sz w:val="24"/>
          <w:szCs w:val="24"/>
        </w:rPr>
        <w:t>rühmatöökeskkond);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arvutitöökohtadel on reguleeritavad toolid, arvutilauad, sundventilatsioon, aknakatted;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7) erineva operatsioonisüsteemiga arvutid (nt lisaks MS Windowsile ka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OS või Linux);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9) kõrvaklapid ja mikrofonid;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digitaalne foto- ja videokaamera.</w:t>
      </w:r>
    </w:p>
    <w:p w:rsidR="00635AB1" w:rsidRPr="001D2A6F" w:rsidRDefault="00635AB1" w:rsidP="00F52FBF">
      <w:pPr>
        <w:pStyle w:val="1Pealkiri"/>
        <w:numPr>
          <w:ilvl w:val="0"/>
          <w:numId w:val="0"/>
        </w:numPr>
        <w:ind w:left="720" w:hanging="360"/>
      </w:pPr>
      <w:r w:rsidRPr="001D2A6F">
        <w:t>7. Õpitulemused</w:t>
      </w:r>
    </w:p>
    <w:p w:rsidR="00635AB1" w:rsidRPr="001D2A6F" w:rsidRDefault="00635AB1" w:rsidP="00F52FBF">
      <w:pPr>
        <w:pStyle w:val="2Pealkiri"/>
      </w:pPr>
      <w:r w:rsidRPr="001D2A6F">
        <w:t>7.1. I kooliaste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tunneb arvuti ohutu sisse- ja väljalogimise reegleid, arvutiklassi kasutamise eeskirju,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tunneb arvutikomplekti osi, teab klaviatuuri ja hiire kasutamise võimalusi,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3) oskab avada ja sulgeda programmiaknaid,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4) oskab näidata tööakna elemente, tööakent peita ja nihutada, muuta selle suurust ja sulgeda.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teab faili ja kausta mõistet, oskab luua uut kausta, avada ja sulgeda faili. Salvestab oma töö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etteantud kohta.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tunneb teksti sisestamise põhireegleid, oskab sisestada teksti. Oskab kasutada vormindamise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menüüd ja ilukirja.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7) oskab töötada pilditöötlusprogrammiga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oskab vaadelda dokumenti enne väljatrükki, määrata koopiate arvu ja dokumenti välja trükkida.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9)  oskab  käivitada  internetilehitsejat  ja  pöörduda  etteantud  leheküljele  internetis,  rakendada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otsingumootorit õpetaja poolt etteantud info otsimiseks,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oskab leida ja kasutada kooli kodulehekülge ning MIKSIKESE töökeskkonda.</w:t>
      </w:r>
    </w:p>
    <w:p w:rsidR="00635AB1" w:rsidRPr="001D2A6F" w:rsidRDefault="00635AB1" w:rsidP="00F52FBF">
      <w:pPr>
        <w:pStyle w:val="2Pealkiri"/>
      </w:pPr>
      <w:r w:rsidRPr="001D2A6F">
        <w:t>7.2. II kooliaste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1) vormindab arvutiga lühemaid ja pikemaid tekste (nt kuulutusi, </w:t>
      </w:r>
      <w:r w:rsidR="00454218">
        <w:rPr>
          <w:rFonts w:ascii="Times New Roman" w:hAnsi="Times New Roman" w:cs="Times New Roman"/>
          <w:sz w:val="24"/>
          <w:szCs w:val="24"/>
        </w:rPr>
        <w:t xml:space="preserve">plakateid, referaate), järgides </w:t>
      </w:r>
      <w:r w:rsidRPr="001D2A6F">
        <w:rPr>
          <w:rFonts w:ascii="Times New Roman" w:hAnsi="Times New Roman" w:cs="Times New Roman"/>
          <w:sz w:val="24"/>
          <w:szCs w:val="24"/>
        </w:rPr>
        <w:t>tekstitöötluse  põhireegleid  (suur  ja  väike  algustäht;  kirjavahemärg</w:t>
      </w:r>
      <w:r w:rsidR="00454218">
        <w:rPr>
          <w:rFonts w:ascii="Times New Roman" w:hAnsi="Times New Roman" w:cs="Times New Roman"/>
          <w:sz w:val="24"/>
          <w:szCs w:val="24"/>
        </w:rPr>
        <w:t xml:space="preserve">id,  reavahetused  ja  tühikud; </w:t>
      </w:r>
      <w:r w:rsidRPr="001D2A6F">
        <w:rPr>
          <w:rFonts w:ascii="Times New Roman" w:hAnsi="Times New Roman" w:cs="Times New Roman"/>
          <w:sz w:val="24"/>
          <w:szCs w:val="24"/>
        </w:rPr>
        <w:t>poolpaks, kald- ja allajoonitud kiri; üla- ja alaindeks; sõna-, rea-</w:t>
      </w:r>
      <w:r w:rsidR="00454218">
        <w:rPr>
          <w:rFonts w:ascii="Times New Roman" w:hAnsi="Times New Roman" w:cs="Times New Roman"/>
          <w:sz w:val="24"/>
          <w:szCs w:val="24"/>
        </w:rPr>
        <w:t xml:space="preserve">, lõiguvahe; teksti joondamine; </w:t>
      </w:r>
      <w:r w:rsidRPr="001D2A6F">
        <w:rPr>
          <w:rFonts w:ascii="Times New Roman" w:hAnsi="Times New Roman" w:cs="Times New Roman"/>
          <w:sz w:val="24"/>
          <w:szCs w:val="24"/>
        </w:rPr>
        <w:t>loetelud; värvid, joonised, pildid, tabelid);</w:t>
      </w:r>
    </w:p>
    <w:p w:rsidR="00C847D1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leiab internetist ja kopeerib tekstifaili või esitlusse erinevas formaadis algmaterjali (tekst,</w:t>
      </w:r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pilt, tabel) ning töötleb neid vajaduse korral, pidades kinni int</w:t>
      </w:r>
      <w:r w:rsidR="00454218">
        <w:rPr>
          <w:rFonts w:ascii="Times New Roman" w:hAnsi="Times New Roman" w:cs="Times New Roman"/>
          <w:sz w:val="24"/>
          <w:szCs w:val="24"/>
        </w:rPr>
        <w:t xml:space="preserve">ellektuaalomandi kaitse headest </w:t>
      </w:r>
      <w:r w:rsidR="00C847D1">
        <w:rPr>
          <w:rFonts w:ascii="Times New Roman" w:hAnsi="Times New Roman" w:cs="Times New Roman"/>
          <w:sz w:val="24"/>
          <w:szCs w:val="24"/>
        </w:rPr>
        <w:t>tavadest;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 viitab  ja  taaskasutab  internetist  ning  muudest  teabeallikatest  lei</w:t>
      </w:r>
      <w:r w:rsidR="00454218">
        <w:rPr>
          <w:rFonts w:ascii="Times New Roman" w:hAnsi="Times New Roman" w:cs="Times New Roman"/>
          <w:sz w:val="24"/>
          <w:szCs w:val="24"/>
        </w:rPr>
        <w:t xml:space="preserve">tud  algmaterjali  korrektselt, </w:t>
      </w:r>
      <w:r w:rsidRPr="001D2A6F">
        <w:rPr>
          <w:rFonts w:ascii="Times New Roman" w:hAnsi="Times New Roman" w:cs="Times New Roman"/>
          <w:sz w:val="24"/>
          <w:szCs w:val="24"/>
        </w:rPr>
        <w:t>hoidudes plagiaadist;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mõistab internetist leitud info kriitilise hindamise vajalikkust, hin</w:t>
      </w:r>
      <w:r w:rsidR="00454218">
        <w:rPr>
          <w:rFonts w:ascii="Times New Roman" w:hAnsi="Times New Roman" w:cs="Times New Roman"/>
          <w:sz w:val="24"/>
          <w:szCs w:val="24"/>
        </w:rPr>
        <w:t xml:space="preserve">dab teabeallikate objektiivsust </w:t>
      </w:r>
      <w:r w:rsidRPr="001D2A6F">
        <w:rPr>
          <w:rFonts w:ascii="Times New Roman" w:hAnsi="Times New Roman" w:cs="Times New Roman"/>
          <w:sz w:val="24"/>
          <w:szCs w:val="24"/>
        </w:rPr>
        <w:t>ning leiab vajaduse korral sama teema kohta alternatiivset vaatenurka esindavaid allikaid;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kasutab vilunult operatsioonisüsteemi graafilist kasutaja</w:t>
      </w:r>
      <w:r w:rsidR="00454218">
        <w:rPr>
          <w:rFonts w:ascii="Times New Roman" w:hAnsi="Times New Roman" w:cs="Times New Roman"/>
          <w:sz w:val="24"/>
          <w:szCs w:val="24"/>
        </w:rPr>
        <w:t xml:space="preserve">liidest (muudab akende suurust, </w:t>
      </w:r>
      <w:r w:rsidRPr="001D2A6F">
        <w:rPr>
          <w:rFonts w:ascii="Times New Roman" w:hAnsi="Times New Roman" w:cs="Times New Roman"/>
          <w:sz w:val="24"/>
          <w:szCs w:val="24"/>
        </w:rPr>
        <w:t>töötab mitmes aknas, muudab vaateid, otsib vajalikku);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salvestab tehtud tööd ettenähtud kohta, leiab ja avab salvestatud fail</w:t>
      </w:r>
      <w:r w:rsidR="00454218">
        <w:rPr>
          <w:rFonts w:ascii="Times New Roman" w:hAnsi="Times New Roman" w:cs="Times New Roman"/>
          <w:sz w:val="24"/>
          <w:szCs w:val="24"/>
        </w:rPr>
        <w:t xml:space="preserve">i uuesti, salvestab selle teise </w:t>
      </w:r>
      <w:r w:rsidRPr="001D2A6F">
        <w:rPr>
          <w:rFonts w:ascii="Times New Roman" w:hAnsi="Times New Roman" w:cs="Times New Roman"/>
          <w:sz w:val="24"/>
          <w:szCs w:val="24"/>
        </w:rPr>
        <w:t>nime all, kopeerib faile ühest kohast teise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koostab teksti, pilte ja tabeleid sisaldava esitluse etteantud teemal;</w:t>
      </w:r>
    </w:p>
    <w:p w:rsidR="00635AB1" w:rsidRPr="001D2A6F" w:rsidRDefault="00454218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35AB1" w:rsidRPr="001D2A6F">
        <w:rPr>
          <w:rFonts w:ascii="Times New Roman" w:hAnsi="Times New Roman" w:cs="Times New Roman"/>
          <w:sz w:val="24"/>
          <w:szCs w:val="24"/>
        </w:rPr>
        <w:t>kujundab  esitluse  loetavalt  ja  esteetiliselt,  lähtudes  muu  hulgas</w:t>
      </w:r>
      <w:r>
        <w:rPr>
          <w:rFonts w:ascii="Times New Roman" w:hAnsi="Times New Roman" w:cs="Times New Roman"/>
          <w:sz w:val="24"/>
          <w:szCs w:val="24"/>
        </w:rPr>
        <w:t xml:space="preserve">  järgmistest  kriteeriumidest: </w:t>
      </w:r>
      <w:r w:rsidR="00635AB1" w:rsidRPr="001D2A6F">
        <w:rPr>
          <w:rFonts w:ascii="Times New Roman" w:hAnsi="Times New Roman" w:cs="Times New Roman"/>
          <w:sz w:val="24"/>
          <w:szCs w:val="24"/>
        </w:rPr>
        <w:t>optimaalne  info  hulk  slaidil,  märksõnad  sidusa  teksti  asemel,  al</w:t>
      </w:r>
      <w:r>
        <w:rPr>
          <w:rFonts w:ascii="Times New Roman" w:hAnsi="Times New Roman" w:cs="Times New Roman"/>
          <w:sz w:val="24"/>
          <w:szCs w:val="24"/>
        </w:rPr>
        <w:t xml:space="preserve">likatele  viitamine,  kujunduse </w:t>
      </w:r>
      <w:r w:rsidR="00635AB1" w:rsidRPr="001D2A6F">
        <w:rPr>
          <w:rFonts w:ascii="Times New Roman" w:hAnsi="Times New Roman" w:cs="Times New Roman"/>
          <w:sz w:val="24"/>
          <w:szCs w:val="24"/>
        </w:rPr>
        <w:t xml:space="preserve">säästlikkus;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9) vormindab korrektselt referaadi järgmised osad: tiitelleht, automaatselt genere</w:t>
      </w:r>
      <w:r w:rsidR="00454218">
        <w:rPr>
          <w:rFonts w:ascii="Times New Roman" w:hAnsi="Times New Roman" w:cs="Times New Roman"/>
          <w:sz w:val="24"/>
          <w:szCs w:val="24"/>
        </w:rPr>
        <w:t xml:space="preserve">eritud sisukord, </w:t>
      </w:r>
      <w:r w:rsidRPr="001D2A6F">
        <w:rPr>
          <w:rFonts w:ascii="Times New Roman" w:hAnsi="Times New Roman" w:cs="Times New Roman"/>
          <w:sz w:val="24"/>
          <w:szCs w:val="24"/>
        </w:rPr>
        <w:t>sissejuhatus, peatükid, alampeatükid, joonised, tabelid, päis, jalus,</w:t>
      </w:r>
      <w:r w:rsidR="00454218">
        <w:rPr>
          <w:rFonts w:ascii="Times New Roman" w:hAnsi="Times New Roman" w:cs="Times New Roman"/>
          <w:sz w:val="24"/>
          <w:szCs w:val="24"/>
        </w:rPr>
        <w:t xml:space="preserve"> kokkuvõte, kasutatud kirjandus </w:t>
      </w:r>
      <w:r w:rsidRPr="001D2A6F">
        <w:rPr>
          <w:rFonts w:ascii="Times New Roman" w:hAnsi="Times New Roman" w:cs="Times New Roman"/>
          <w:sz w:val="24"/>
          <w:szCs w:val="24"/>
        </w:rPr>
        <w:t>ja lisad;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salvestab valmis referaadi eri formaatides (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), pakib fa</w:t>
      </w:r>
      <w:r w:rsidR="00454218">
        <w:rPr>
          <w:rFonts w:ascii="Times New Roman" w:hAnsi="Times New Roman" w:cs="Times New Roman"/>
          <w:sz w:val="24"/>
          <w:szCs w:val="24"/>
        </w:rPr>
        <w:t xml:space="preserve">ili kokku, saadab selle e-posti </w:t>
      </w:r>
      <w:r w:rsidRPr="001D2A6F">
        <w:rPr>
          <w:rFonts w:ascii="Times New Roman" w:hAnsi="Times New Roman" w:cs="Times New Roman"/>
          <w:sz w:val="24"/>
          <w:szCs w:val="24"/>
        </w:rPr>
        <w:t>teel manusena õpetajale ja prindib selle paberile;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11) selgitab arvuti väärast kasutamisest tekkida võivaid ohte oma</w:t>
      </w:r>
      <w:r w:rsidR="00454218">
        <w:rPr>
          <w:rFonts w:ascii="Times New Roman" w:hAnsi="Times New Roman" w:cs="Times New Roman"/>
          <w:sz w:val="24"/>
          <w:szCs w:val="24"/>
        </w:rPr>
        <w:t xml:space="preserve"> tervisele (sõltuvus, </w:t>
      </w:r>
      <w:proofErr w:type="spellStart"/>
      <w:r w:rsidR="00454218">
        <w:rPr>
          <w:rFonts w:ascii="Times New Roman" w:hAnsi="Times New Roman" w:cs="Times New Roman"/>
          <w:sz w:val="24"/>
          <w:szCs w:val="24"/>
        </w:rPr>
        <w:t>liigeseja</w:t>
      </w:r>
      <w:proofErr w:type="spellEnd"/>
      <w:r w:rsid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1D2A6F">
        <w:rPr>
          <w:rFonts w:ascii="Times New Roman" w:hAnsi="Times New Roman" w:cs="Times New Roman"/>
          <w:sz w:val="24"/>
          <w:szCs w:val="24"/>
        </w:rPr>
        <w:t>rühivead, silmade kaitse) ning oskab oma igapäevatöös arvutiga neid ohte vältida, valides õige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istumisasendi, jälgides arvuti kasutamise kestust, tehes võimlemisharjutusi silmadele ja randmetele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jne;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12) kaitseb enda virtuaalset identiteeti väärkasutuse eest, valides igale keskkonnale uue tugeva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parooli ning vahetades paroole sageli, ega avalda sensitiivset infot enda kohta avalikus internetis;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13) kannab arvutisse fotosid,</w:t>
      </w:r>
    </w:p>
    <w:p w:rsidR="00635AB1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14) ühendab turvaliselt arvuti külge erinevaid lisaseadmeid (mälupulk, printer, väline kõvaketas).</w:t>
      </w:r>
    </w:p>
    <w:p w:rsidR="00D51ED1" w:rsidRDefault="00D51ED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D1" w:rsidRPr="001D2A6F" w:rsidRDefault="00D51ED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B1" w:rsidRPr="001D2A6F" w:rsidRDefault="0085769A" w:rsidP="00F52FBF">
      <w:pPr>
        <w:pStyle w:val="2Pealkiri"/>
      </w:pPr>
      <w:r>
        <w:t>7.3.</w:t>
      </w:r>
      <w:r w:rsidR="00635AB1" w:rsidRPr="001D2A6F">
        <w:t xml:space="preserve"> III kooliast</w:t>
      </w:r>
      <w:r>
        <w:t>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Esitlused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Õpilane oskab: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luua uut ja salvestada esitlust, avada salvestatud esitlust;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valida sobiv slaidi kavand;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koostada slaididel esitamiseks sobivat teksti;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kujundada teksti (eri stiilide ja kirjasuuruste kasutamine, rasvane, kald- ja allajoonitud kiri,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loetelud);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lisada pilte;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lisada, kopeerida ja kustutada slaide;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määrata automaatset slaidivahetust ja animeerida slaide;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printida kogu esitlust, konkreetset slaidi, jaotusmaterjalina;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9) kasutada vektorgraafika elemente (joonte, ristkülikute, ringide ja teiste 10) objektide joonistamine, erinevate värvide kasutamine, objekti suuruse muutmine, objektide grupeerimine; tekstikasti lisamine).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Tabelarvutus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 teab: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>mõisteid töövihik, tööleht, lahtri absoluutne ja suhteline aadress, valem, funktsioon.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 oskab: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luua uut ja salvestada töövihikut, avada salvestatud töövihikut;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2) nimetada ümber töölehti;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täita tabelit andmetega;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teisaldada, kopeerida ja kustutada lahtrite sisu;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lisada, kustutada, kopeerida, teisaldada ja peita ridu ning veerge;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6) kasutada lahtrite erinevaid andmevorminguid (tekst, arv, kuupäev, valuuta, protsent);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kasutada suhtelist ja absoluutset aadressi;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koostada ja kopeerida valemeid;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9) kasutada funktsioone 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count(Märkus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. Seda valikut võib muuta vastavalt õppeülesannetele.);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kujundada tabelit (font, fondi suurus, raha vorming, protsendilaad, komakoha liigutamine,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lahtrite ühendamine, raamimine, veeru laiuse ja rea kõrguse muutmine, teksti murdmine lahtrisse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paigutamiseks);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11) sorteerida andmeid (ühe ja mitme tunnuse järgi);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12) valida diagrammitüüpi andmete ülevaatlikuks esitamiseks ja analüüsiks;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luua nõustaja abil diagrammi (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diagrammi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tüübi muutmine, pealkirja lisamine, legendi lisamine ja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eemaldamine, telgede pealkirjade lisamine ja eemaldamine);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kasutada prindi eelvaatlust, muuta tabeli paigutust paberil, paberi orientatsiooni, veeriseid;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13) printida tabelit ja diagrammi.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Arvutid ja Internet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 teab: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tähtsamaid domeeninimesid;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WWW komponente (server, brauser, klient, protokoll) ja tööpõhimõtet;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erinevate operatsioonisüsteemide olemasolu (Windows, Unix);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tarkvara ja Internetimaterjalide autoriõigusi;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4) mälumahu mõõtühikuid (bitt, bait,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arvuti koostisosi (protsessor, selle taktsagedus; mäluseadmed);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erinevaid mäluseadmed, nende otstarvet ja mahtu: operatiivmälu (RAM), püsimälu (ROM), kõvaketas, flopiketas, CD-ROM;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lisaseadmeid (võrgukaart, modem, videokaart) ja nende otstarvet;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8) arvutite hooldamise esmaseid võtted;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 xml:space="preserve">9) arvutiviiruste olemasolu, nende poolt põhjustatavat võimalikku kahju ja nende vältimise võimalusi.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 oskab: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lahti mõtestada veebilehe aadressi (arvuti nimi, alamdomeeni ja domeeni nimi, kataloog, faili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nimi);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lahti mõtestada arvutikomplekti kirjelduse (reklaamis, artiklis);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taaskäivitada arvutit (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, RESET-nupp, Ctrl+Alt+Del); </w:t>
      </w:r>
    </w:p>
    <w:p w:rsidR="00635AB1" w:rsidRPr="001D2A6F" w:rsidRDefault="00635AB1" w:rsidP="00F52FBF">
      <w:pPr>
        <w:pStyle w:val="1Pealkiri"/>
        <w:numPr>
          <w:ilvl w:val="0"/>
          <w:numId w:val="0"/>
        </w:numPr>
        <w:ind w:left="720"/>
      </w:pPr>
      <w:r w:rsidRPr="001D2A6F">
        <w:t>8.Õppesisu</w:t>
      </w:r>
    </w:p>
    <w:p w:rsidR="00635AB1" w:rsidRPr="001D2A6F" w:rsidRDefault="00635AB1" w:rsidP="00F52FBF">
      <w:pPr>
        <w:pStyle w:val="2Pealkiri"/>
      </w:pPr>
      <w:r w:rsidRPr="001D2A6F">
        <w:t>8.1. I kooliaste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Teoreetilised teadmised: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arvuti kasutamise tervishoiu reeglid;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arvutiklassis käitumise ja arvutite kasutamise reeglid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3) arvutikomplekti osade nimetused –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arvuti(põhiplokk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), monitor e. kuvar, klaviatuur, hiir, printer;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 mõisted klahv - seotud klaviatuuri mõistega, nupp - seotud hiire mõistega, ikoon, kursor,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hiirekursor, fail, kaust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klõpsamine(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üksik ja topeltklõps), lohistamine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mõisted märgistamine, kopeerimine ja kleepimine/teisaldamine;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salvestamine, dokumendi avamine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8)  Internet, otsingumootor (Internet Explorer), veebilehitseja (Neti,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Praktilised oskused: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arvuti käivitamine ja sulgemine, sisse- ja väljalogimine;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klõpsamine ( topeltklõps), lohistamine, märgistamine, kopeerimine, kleepimine;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programmi käivitamine ja sulgemine;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tõsteklahvi kasutamine suurtähe trükkimiseks ja märgistamiseks;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ühe märgi kustutamine vasakult ja paremalt poolt kursorit;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6) Ühe käigu võrra tagasiminek “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Undo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“ Ctrl+Z;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7)Paintgraafikaga tutvumine, kasutamine joonistamiseks;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WordPadtekstiredaktoris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teksti trükkimine ja vormindamiselementidena kirjastiili , fondi, värvija suuruse muutmine, teksti joondamine, tekstile pildi lisamine;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9) dokumendi salvestamine, avamine.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10) Teksti sisestamine tekstiredaktorites MS Word kasutades kirjavahemärke, klaviatuuri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kolmandaid märke ja sümboleid Lisa → Sümbol (menüüribal);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Kopeeri(Copy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) ja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Kleebi/Aseta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Paste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 käsu kasutamine klaviatuuri, rippmenüü või Redigeeri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) menüü abil;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12)Paintpiltide, Internetist piltide lisamine tekstile;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13) oskab kasutada õpiotstarbelisi mänge ja õpitarkvara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Õppetegevus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Õppetegevus  toimub  arvutitunnis,  eelistatud  on  individuaalne  </w:t>
      </w:r>
      <w:r w:rsidR="00F11030">
        <w:rPr>
          <w:rFonts w:ascii="Times New Roman" w:hAnsi="Times New Roman" w:cs="Times New Roman"/>
          <w:sz w:val="24"/>
          <w:szCs w:val="24"/>
        </w:rPr>
        <w:t xml:space="preserve">tegevus  õpetaja  juhendamisel, </w:t>
      </w:r>
      <w:r w:rsidRPr="001D2A6F">
        <w:rPr>
          <w:rFonts w:ascii="Times New Roman" w:hAnsi="Times New Roman" w:cs="Times New Roman"/>
          <w:sz w:val="24"/>
          <w:szCs w:val="24"/>
        </w:rPr>
        <w:t>paaristöö,  erinevad  aktiivõppemeetodid.  Õppetegevus  toimub  Windows  keskkonnas.  Õpitu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kinnistamine  ja  õpitava  toetamine  ainetunnis  erinevaid  ülesandeid  lahendades.  Kodutööd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arvutiõpetuse õppetegevustesse I kooliastmes ei kuulu. </w:t>
      </w:r>
    </w:p>
    <w:p w:rsidR="00635AB1" w:rsidRPr="001D2A6F" w:rsidRDefault="00635AB1" w:rsidP="00F52FBF">
      <w:pPr>
        <w:pStyle w:val="2Pealkiri"/>
      </w:pPr>
      <w:r w:rsidRPr="001D2A6F">
        <w:t>8.2. II kooliaste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Arvuti töövahendina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Sissejuhatus  tekstitöötlusse.  Teksti  sisestamine,  vormindamine  ja  kopeerimine.  Plakati  või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kuulutuse koostamine ning kujundamine. Töövõtted: ohutu ja säästlik arvutikasutus.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Failide  haldamine:  salvestamine,  kopeerimine,  kustutamine.  Operatsioonisüsteemi  graafiline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kasutajaliides. Töö mitme aknaga.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Infootsing internetis ja töö meediafailidega.  Turvalisus, autorikaitse ja isikuandmete kaitse. E</w:t>
      </w:r>
      <w:r w:rsidR="00F11030">
        <w:rPr>
          <w:rFonts w:ascii="Times New Roman" w:hAnsi="Times New Roman" w:cs="Times New Roman"/>
          <w:sz w:val="24"/>
          <w:szCs w:val="24"/>
        </w:rPr>
        <w:t>-</w:t>
      </w:r>
      <w:r w:rsidRPr="001D2A6F">
        <w:rPr>
          <w:rFonts w:ascii="Times New Roman" w:hAnsi="Times New Roman" w:cs="Times New Roman"/>
          <w:sz w:val="24"/>
          <w:szCs w:val="24"/>
        </w:rPr>
        <w:t>kirja saatmine koos manusega. Fotode ülekandmine kaamerast ning telefonist arvutisse.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Töö andmetega. Andmetabeli ja sagedustabeli koostamine.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Esitluse koostamine. Slaidi ülesehitus ja kujundus. Teksti, pildi, tabeli sisestamine slaidile.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Referaadi vormindamine.  Päis ja jalus, laadide kasutamine pealkirjades. Sisukorra automaatne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genereerimine. Lehekülgede nummerdamine.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Õppetegevus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Informaatikat  õpitakse  II  kooliastmes  valdavalt  avastusõppe  ja  aktiivõppe  vormis.  Õpilastel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võimaldatakse ise tehes õppida uusi töövõtteid. Tagada süsteemne käsitlus õpitavatest oskustest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eelkõige hästi kavandatud ja tagasisidestatud õpiülesannete kaudu.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Et tagada õpitust arusaamine, tuleb toetada õpilaste refleksiooni õpitu kohta ja suulisi ettekandeid.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Õpilased peavad korrektset emakeelset terminoloogiat kasutades suutma selgitada oma töövõtteid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ning otsuseid.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Peale  valdavalt  individuaalsete  ülesannete  vajadusel  võimaldada  õpilastele  rühmatööd  (sh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veebipõhist  keskkonda  kasutades).  Oluline  on  järgida  metoodilise  vaheldusrikkuse  printsiipi,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varieerides järjestikustes tundides individuaalset ja rühmatööd ning avastuslikku ja esitluslikku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õpistrateegiat.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Referaadi ja esitluse koostamise teemad võetakse üldjuhul teistest õppeainetest, aidates seeläbi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lastRenderedPageBreak/>
        <w:t xml:space="preserve">kaasa õppeainete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lõimumisele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.</w:t>
      </w:r>
    </w:p>
    <w:p w:rsidR="00635AB1" w:rsidRPr="001D2A6F" w:rsidRDefault="00635AB1" w:rsidP="00F52FBF">
      <w:pPr>
        <w:pStyle w:val="2Pealkiri"/>
      </w:pPr>
      <w:r w:rsidRPr="001D2A6F">
        <w:t>8.3 III kooliaste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Õpilane: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leiab internetist teda huvitavaid kogukondi ja liitub nendega; vajaduse korral algatab ise uue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virtuaalse kogukonna ning loob sellele veebipõhise koostöökeskkonna;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 kasutab  etteantud  või  enda  valitud  veebipõhist  keskkonda  sihipäraselt  ja  turvaliselt;  liitub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keskkonnaga, valib turvalise salasõna, loob kasutajaprofiili ning lisab materjale;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reflekteerib oma õpikogemust ajaveebi kasutades;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loob uut veebisisu ja taaskasutab enda või teiste loodud veebisisu (tekstid, pildid, andmed),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lähtudes intellektuaalomandi kaitse headest tavadest ja autori seatud litsentsi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tingimustest;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5) kasutab kooli, kohaliku omavalitsuse ja riigi pakutavaid infosüsteeme ning noorte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eteenuseid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>;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6) rakendab eelmise kooliastme informaatikakursuses õpitut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7) kasutab  turvaliselt  ja eetiliselt  virtuaalset identiteeti: kaitseb enda  identiteeti,  on  ettevaatlik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võõrastega virtuaalselt suheldes (libaidentiteet), hoidub kasutamast teiste inimeste identiteeti.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Infoühiskonna tehnoloogiad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Internet suhtlus- ja töökeskkonnana. Infootsingu erinevad võtted ja vahendid.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Veebikeskkondadesse kasutajaks registreerumine, kasutajaprofiili loomine. Oma virtuaalse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identiteedi kaitsmine. Turvalise ja eetilise interneti-käitumise alused. Kooli infosüsteemide ja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e-õppekeskkonna kasutamise reeglid.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Eesti e-riik ja e-teenused. Isikutunnistuse kasutamine autentimisel ja digiallkirjastamisel.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Omavalitsuse  veebilehelt  e-teenuste  leidmine  ning  kasutamine.  Kodanikuportaali 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eesti.ee</w:t>
      </w:r>
      <w:proofErr w:type="spellEnd"/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kasutamine.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Personaalse  õpikeskkonna  loomine  sotsiaalse  tarkvara  vahenditega.  Ajaveebi  kasutamine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õpikogemuse  refleksiooniks.  </w:t>
      </w:r>
      <w:proofErr w:type="spellStart"/>
      <w:r w:rsidRPr="001D2A6F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1D2A6F">
        <w:rPr>
          <w:rFonts w:ascii="Times New Roman" w:hAnsi="Times New Roman" w:cs="Times New Roman"/>
          <w:sz w:val="24"/>
          <w:szCs w:val="24"/>
        </w:rPr>
        <w:t xml:space="preserve">  ja  veebipõhise  kontoritarkvara  kasutamine  dokumentide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 xml:space="preserve">loomiseks koostöös kaasõpilastega. 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Esitlused. Esitluste loomine integreeritult teiste ainetega.</w:t>
      </w:r>
    </w:p>
    <w:p w:rsidR="00635AB1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Tabelarvutus. Valdab töölehe kujunduse võtteid, lihtsamate valemite koostamist ja nendega arvutuste tegemist. Kasutab andmete piltlikustamiseks erinevaid diagramme.</w:t>
      </w:r>
    </w:p>
    <w:p w:rsidR="00517B87" w:rsidRPr="001D2A6F" w:rsidRDefault="00635AB1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Lisa 18 Arvuti</w:t>
      </w:r>
    </w:p>
    <w:p w:rsidR="000527E3" w:rsidRDefault="00280E0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2. klass Algõpe</w:t>
      </w:r>
    </w:p>
    <w:p w:rsidR="00F52FBF" w:rsidRPr="001D2A6F" w:rsidRDefault="00F52FBF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527E3" w:rsidRPr="001D2A6F" w:rsidTr="000527E3">
        <w:tc>
          <w:tcPr>
            <w:tcW w:w="2303" w:type="dxa"/>
          </w:tcPr>
          <w:p w:rsidR="000527E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TEEMA</w:t>
            </w:r>
          </w:p>
        </w:tc>
        <w:tc>
          <w:tcPr>
            <w:tcW w:w="2303" w:type="dxa"/>
          </w:tcPr>
          <w:p w:rsidR="000527E3" w:rsidRPr="00F11030" w:rsidRDefault="00F11030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Õpilaste poolt teostatavad </w:t>
            </w:r>
            <w:r w:rsidR="00601C23"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tööd</w:t>
            </w:r>
          </w:p>
        </w:tc>
        <w:tc>
          <w:tcPr>
            <w:tcW w:w="2303" w:type="dxa"/>
          </w:tcPr>
          <w:p w:rsidR="00601C2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Õpetaja tegevus</w:t>
            </w:r>
          </w:p>
          <w:p w:rsidR="00601C2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ning tunnis</w:t>
            </w:r>
          </w:p>
          <w:p w:rsidR="00601C2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vajaminevad</w:t>
            </w:r>
          </w:p>
          <w:p w:rsidR="000527E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vahendid</w:t>
            </w:r>
          </w:p>
        </w:tc>
        <w:tc>
          <w:tcPr>
            <w:tcW w:w="2303" w:type="dxa"/>
          </w:tcPr>
          <w:p w:rsidR="00601C2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030">
              <w:rPr>
                <w:rFonts w:ascii="Times New Roman" w:hAnsi="Times New Roman" w:cs="Times New Roman"/>
                <w:b/>
                <w:sz w:val="24"/>
                <w:szCs w:val="24"/>
              </w:rPr>
              <w:t>Lõiming</w:t>
            </w:r>
            <w:proofErr w:type="spellEnd"/>
          </w:p>
          <w:p w:rsidR="00601C23" w:rsidRPr="00F11030" w:rsidRDefault="00601C2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7E3" w:rsidRPr="00F11030" w:rsidRDefault="000527E3" w:rsidP="00F52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7E3" w:rsidRPr="001D2A6F" w:rsidTr="000527E3"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1. Sissejuhatus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arvutiõpetusse.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Ohutustehnika ja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arvutiklassi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kasutamise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eeskirjad. Arvuti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riistvara ja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tarkvara.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Tutvumine arvutiõpetuse kui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uue ainega, arvutiklassi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kasutamise eeskirjadega ja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ohutusnõuetega arvuti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käsitsemisel. Arvuti käivitamine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sulgemine (välja logimine),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programmiakende avamine ja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sulgemine. Tunneb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arvutikomplekti osi.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Arvutiõpetuse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ainekava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tutvustamine 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kooliastmes.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Juhtnöörid ohutuks ja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säästlikuks tööks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arvutiga (s.h.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arvutiklassi ja kooli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arvutivõrgu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kasutamise reeglid).</w:t>
            </w:r>
          </w:p>
        </w:tc>
        <w:tc>
          <w:tcPr>
            <w:tcW w:w="2303" w:type="dxa"/>
          </w:tcPr>
          <w:p w:rsidR="00601C23" w:rsidRPr="001D2A6F" w:rsidRDefault="001D2A6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Kuldre Kooli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dokumendid</w:t>
            </w:r>
          </w:p>
        </w:tc>
      </w:tr>
      <w:tr w:rsidR="000527E3" w:rsidRPr="001D2A6F" w:rsidTr="000527E3"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2. Tööakna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elemendid.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Tutvumine tööakna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elementidega: tiitelriba,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menüüriba, töövahendiribad,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kerimisribad. Tööakna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nihutamine ja peitmine, suuruse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muutmine ja sulgemine.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Töövahendiribade toomine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ekraanile ja nende peitmine.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Demonstratsioon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õpe.</w:t>
            </w:r>
          </w:p>
        </w:tc>
        <w:tc>
          <w:tcPr>
            <w:tcW w:w="2303" w:type="dxa"/>
          </w:tcPr>
          <w:p w:rsidR="000527E3" w:rsidRPr="001D2A6F" w:rsidRDefault="000527E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E3" w:rsidRPr="001D2A6F" w:rsidTr="000527E3">
        <w:tc>
          <w:tcPr>
            <w:tcW w:w="2303" w:type="dxa"/>
          </w:tcPr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Failid ja kaustad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Tutvumine faili ja kausta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mõistega, failitüüpidega, faili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nime ja selle laiendiga. Loob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arvutisse oma kausta.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ekraanil. Kausta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loomise juhised.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 Frontaalne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õpe.</w:t>
            </w:r>
          </w:p>
        </w:tc>
        <w:tc>
          <w:tcPr>
            <w:tcW w:w="2303" w:type="dxa"/>
          </w:tcPr>
          <w:p w:rsidR="000527E3" w:rsidRPr="001D2A6F" w:rsidRDefault="000527E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E3" w:rsidRPr="001D2A6F" w:rsidTr="000527E3"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4. Riistvara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kasutamine.</w:t>
            </w:r>
          </w:p>
        </w:tc>
        <w:tc>
          <w:tcPr>
            <w:tcW w:w="2303" w:type="dxa"/>
          </w:tcPr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Tutvub klaviatuuri ja hiire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klahvide tähendusega, kasutab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saadud teadmisi edaspidises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töös. Oskab sisestada erinevaid</w:t>
            </w:r>
          </w:p>
          <w:p w:rsidR="00601C2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sümboleid. Omandab teksti</w:t>
            </w:r>
          </w:p>
          <w:p w:rsidR="000527E3" w:rsidRPr="001D2A6F" w:rsidRDefault="00601C23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sisestamise põhireeglid.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 õpe,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 suurel</w:t>
            </w:r>
          </w:p>
          <w:p w:rsidR="000527E3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 töölehed.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Soovitatav on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küsida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sisestatavad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tekstid teiste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ainete (nt. eesti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keele,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loodusainete)</w:t>
            </w:r>
          </w:p>
          <w:p w:rsidR="000527E3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</w:t>
            </w:r>
          </w:p>
        </w:tc>
      </w:tr>
      <w:tr w:rsidR="00280E0D" w:rsidRPr="001D2A6F" w:rsidTr="000527E3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5. Tekstitöötlus MS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Notepad ja Word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Käivitab ja sulgeb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tekstitoimeteid Notepad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. Nihutab ja peidab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tööaknaid, muudab nende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suurust. Kasutab käsklusi ava,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uus, sulge, salvesta. Kastab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nupukäsklusi rasvane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kiri,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kaldkiri, allajoonimine,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erinevaid joondamisi. Harjutab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 trükkimist.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Annab kodus teksti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sisestamise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harjutamiseks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mängude PELALA jt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aadressid. Soovitatav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on küsida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sisestatavad tekstid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teiste ainete (nt. eesti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keele, loodusainete)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0D" w:rsidRPr="001D2A6F" w:rsidTr="000527E3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Pilditöötlus MS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Pilditoimeti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avamine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sulgemine. Tutvumine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programmi tööakna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elementidega (tiitelriba,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menüüriba, nupuriba,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kerimisriba). Õpib kasutama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pilditoimeti vahendeid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(erinevad värvid,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pimtsel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kustutuskumm, pihusti,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värvipott). Lisab pilditoimeti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vahendeid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Toolbox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Colourbox</w:t>
            </w:r>
            <w:proofErr w:type="spellEnd"/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Toolbar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. Kasutab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käsklusi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Undo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Image. Joonistab vaba käega.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Kasutab kujundite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joonistamiseks etteantud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võimalusi, muudab nende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piirjooni, suurust, värvib neid).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Kasutab lõikamist ja nihutamist.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Täidab õpetaja poolt antud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temaatilisi ülesandeid. Salvestab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avab pildifaile *.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bmp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. Pöörab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pildiobjekte, muudab värvipaleti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värve, kasutab vaadeldava töö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suurendust enne väljatrükki,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vajadusel trükib töö välja.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 ekraanil. Töölehed.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0D" w:rsidRPr="001D2A6F" w:rsidTr="000527E3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Intern</w:t>
            </w:r>
            <w:r w:rsidR="00C847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C8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Käivitab internetilehitseja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(Internet Explorer või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). Pöördub etteantud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leheküljele internetis.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Kasutab käsklusi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Rakendab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otsingumootorit lehel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www.neti.ee. Kopeerib tekste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teistesse programmidesse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töötlemiseks. Salvestab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lehekülgedelt pildifaile. Kasutab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MIKSIKESE töökeskkonda.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Soovitatav on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küsida otsitavad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leheküljed teiste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ainete (nt. eesti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keele,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matemaatika,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loodusainete)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</w:t>
            </w:r>
          </w:p>
        </w:tc>
      </w:tr>
    </w:tbl>
    <w:p w:rsidR="000527E3" w:rsidRPr="001D2A6F" w:rsidRDefault="000527E3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0D" w:rsidRPr="001D2A6F" w:rsidRDefault="00280E0D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3. klass Arvuti töövahendina (35 t)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E0D" w:rsidRPr="001D2A6F" w:rsidTr="00F52FBF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TEEMA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 poolt teostatavad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tööd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 tegevus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ning tunnis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vajaminevad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vahendid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Lõiming</w:t>
            </w:r>
            <w:proofErr w:type="spellEnd"/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0D" w:rsidRPr="001D2A6F" w:rsidTr="00F52FBF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Sissejuhatus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tekstitöötlusse.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 sisestamine,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muutmine, kustutamine,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vormindamine, kopeerimine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(s.h. veebilehelt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tekstidokumenti, koos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vorminguga ja ilma). Plakati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või kuulutuse teksti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koostamine, kujundamine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väljatrükk. Praktiliste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töövõtete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harjutamine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ohutuks ja säästlikuks tööks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arvutiga.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Frontaalne õpe,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Juhtnöörid ohutuks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säästlikuks tööks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arvutiga (s.h.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arvutiklassi ja kooli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arvutivõrgu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kasutamise reeglid).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Soovitatav on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küsida sisestatavad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tekstid teiste ainete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(nt. eesti keele,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ajaloo,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loodusainete)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</w:t>
            </w:r>
          </w:p>
        </w:tc>
      </w:tr>
      <w:tr w:rsidR="00280E0D" w:rsidRPr="001D2A6F" w:rsidTr="00F52FBF">
        <w:tc>
          <w:tcPr>
            <w:tcW w:w="2303" w:type="dxa"/>
          </w:tcPr>
          <w:p w:rsidR="00280E0D" w:rsidRPr="001D2A6F" w:rsidRDefault="0085769A" w:rsidP="00F52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Failide haldamine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Failide salvestamine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kõvakettale, võrgukettale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mälupulgale. Failiformaadi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valik. Failide kopeerimine,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veebikeskkonda laadimine,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kustutamine.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Operatsioonisüsteemi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graafilise kasutajaliidese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kasutamine: aknad, kaustad,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menüüd, tegumiriba. Töö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mitme aknaga.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0D" w:rsidRPr="001D2A6F" w:rsidTr="00F52FBF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Infootsing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Internetis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Otsinguakende kasutamine,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otsingusõnade kasutamine,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otsingutulemustest vajaliku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leidmine.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E-kirja saatmine koos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manusega. Fotode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ülekandmine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kaamerast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telefonist arvutisse.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 töölehed.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küsimused on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soovitatav koostada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koostöös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loodusõpetuse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(kooslused). Fotod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videod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salvestada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loodusõpetuse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tunni raames kooli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lähiümbruses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(kooslused).</w:t>
            </w:r>
          </w:p>
        </w:tc>
      </w:tr>
      <w:tr w:rsidR="00280E0D" w:rsidRPr="001D2A6F" w:rsidTr="00F52FBF">
        <w:tc>
          <w:tcPr>
            <w:tcW w:w="2303" w:type="dxa"/>
          </w:tcPr>
          <w:p w:rsidR="00280E0D" w:rsidRPr="001D2A6F" w:rsidRDefault="0085769A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Töö andmetega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Andmetabeli ja sagedustabeli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koostamine etteantud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andmestiku põhjal.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Lihtsamate valemite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koostamine. Erinevat tüüpi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diagrammide loomine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sagedustabeli põhjal.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Andmestik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koostada koostöös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matemaatika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õpetajaga.</w:t>
            </w:r>
          </w:p>
        </w:tc>
      </w:tr>
      <w:tr w:rsidR="00280E0D" w:rsidRPr="001D2A6F" w:rsidTr="00F52FBF"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Esitluse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koostamine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Slaidiesitluste loomine.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Teksti, piltide, tabelite,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diagrammide ja kujundite lisamine slaididele.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Loetelude ja tekstikastide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lisamine. Slaidi ülesehituse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kujunduse muutmine.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Slaidiesitluse ettekandmine.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juhendamine.</w:t>
            </w:r>
          </w:p>
          <w:p w:rsidR="00280E0D" w:rsidRPr="001D2A6F" w:rsidRDefault="0085769A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Frontaalne </w:t>
            </w:r>
            <w:r w:rsidR="00280E0D" w:rsidRPr="001D2A6F">
              <w:rPr>
                <w:rFonts w:ascii="Times New Roman" w:hAnsi="Times New Roman" w:cs="Times New Roman"/>
                <w:sz w:val="24"/>
                <w:szCs w:val="24"/>
              </w:rPr>
              <w:t>õpe, demonstratsioon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 töölehed.</w:t>
            </w:r>
          </w:p>
        </w:tc>
        <w:tc>
          <w:tcPr>
            <w:tcW w:w="2303" w:type="dxa"/>
          </w:tcPr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Esitluste teemad ja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lähtematerjalid</w:t>
            </w:r>
          </w:p>
          <w:p w:rsidR="00280E0D" w:rsidRPr="001D2A6F" w:rsidRDefault="00280E0D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tuleks ette 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valmistada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koostöös ajaloo või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inglise keele</w:t>
            </w:r>
          </w:p>
          <w:p w:rsidR="00280E0D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õpetajaga.</w:t>
            </w:r>
          </w:p>
        </w:tc>
      </w:tr>
      <w:tr w:rsidR="004912EF" w:rsidRPr="001D2A6F" w:rsidTr="00F52FBF"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Referaadi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vormindamine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Etteantud tekstiga referaadi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vormindamine. Päise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jaluse lisamine, erinevate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stiilide kasutamine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pealkirjades. Sisukorra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automaatne genereerimine.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Lehekülgede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nummerdamine. Loetelude,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jooniste ja tabelite lisamine.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Referaadid küsida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teiste ainete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õpetajatelt.</w:t>
            </w:r>
          </w:p>
        </w:tc>
      </w:tr>
    </w:tbl>
    <w:p w:rsidR="004912EF" w:rsidRPr="001D2A6F" w:rsidRDefault="004912EF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F" w:rsidRPr="001D2A6F" w:rsidRDefault="004912EF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7"/>
        <w:gridCol w:w="2682"/>
        <w:gridCol w:w="2303"/>
        <w:gridCol w:w="2303"/>
      </w:tblGrid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TEEMA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 poolt teostatavad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tööd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 tegevus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ning tunnis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vajaminevad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vahendid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Lõiming</w:t>
            </w:r>
            <w:proofErr w:type="spellEnd"/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Internet suhtlus-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töökeskkonnana.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Infootsingu erinevate võtete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vahendite harjutamine.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Veebikeskkondadesse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kasutajaks registreerumine,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kasutajaprofiili loomine.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Oma virtuaalse identiteedi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kaitsmine. Turvalise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eetilise Interneti-käitumise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aluste järgimine. Kooli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infosüsteemide ja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eõppekeskkonna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kasutamise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reeglite järgimine. 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Rühmaarutelu probleemsete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veebikäitumise juhtumite üle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 Rühmaarutelude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ettevalmistamine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(elulised juhtumid).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Infootsingu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harjutuste teemad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küsida teiste ainete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õpetajatelt</w:t>
            </w: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Eesti e-riik ja </w:t>
            </w:r>
            <w:proofErr w:type="spellStart"/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eteenused</w:t>
            </w:r>
            <w:proofErr w:type="spellEnd"/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Isikutunnistuse kasutamine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autentimisel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digiallkirjastamisel.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Rühmatöö: kahe erineva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omavalitsuse veebilehelt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eteenuste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leidmine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Kodanikuportaali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eesti.ee</w:t>
            </w:r>
            <w:proofErr w:type="spellEnd"/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 rühmatöö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juhendamine.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Rühmatöö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valmistada ette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 ühiskonnaõpetuse õpetajaga</w:t>
            </w: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Personaalse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õpikeskkonna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loomine sotsiaalse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tarkvara vahenditega.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Ajaveebi kasutamine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õpikogemuse refleksiooniks.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 rühmatöö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juhendamine.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Failihaldus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Kataloogipuu (kataloog,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alamkataloog, fail), nende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sisu vaatamine, failide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sorteerimine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ümbertõstmine.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Õpilaste rühmatöö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juhendamine.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töölehed.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Ülesanded tuleks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valmistada ette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koostöös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ühiskonna-õpetuse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inglise keele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õpetajaga.</w:t>
            </w: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Tekstitöötlus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Programmiaken, tiitelriba,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menüüriba, tööriistad,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joonlaud, kerimisribad,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olekuriba Teksti sisestamine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parandamine.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Salvestamine. Teksti kujundamine,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lehekülje seadistamine, teksti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teisaldamine. Loendid,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joondamine, lehekülje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nummerdamine, päis, jalus.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Tabeli loomine, teksti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sisestamine, teksti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kujundamine. Tabeli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kujundamine (taust, jooned,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veerud, read). Tabeli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sorteerimine.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Joonestusvahendite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kasutamine tekstiprogrammis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(värvimine, varjud,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ruumilised kujundid,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sümbolite lisamine).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Ametikirjade, referaatide,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uurimistööde, voldikute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kutsekaartide koostamine.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Pildifailide lisamine.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Otsimisfunktsiooni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kasutamine, Pikkade failide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redigeerimine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kujundamine.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Õpilaste rühmatöö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juhendamine.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ekraanivideod ja töölehed.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Uuritavad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probleemid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valmistada ette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koos ühiskonnaõpetuse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emakeele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õpetajaga.</w:t>
            </w: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E-post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Mail-boxi</w:t>
            </w:r>
            <w:proofErr w:type="spellEnd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 loomine, kirja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kirjutamine ja saatmine,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manuse lisamine, failide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pakkimine. </w:t>
            </w:r>
            <w:proofErr w:type="spellStart"/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Mail-boxi</w:t>
            </w:r>
            <w:proofErr w:type="spellEnd"/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hooldamine, parooli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vahetamine.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Tabelarvutus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Töövihik, tööleht, veergudes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ridades liikumine,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andmete sisestamine,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kustutamine, muutmine.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Arvutamine ja valemite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sisestamine.. Valemite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 xml:space="preserve">kopeerimine. 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Töölehe kujundamine, ridade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ja veergude lisamine.</w:t>
            </w:r>
          </w:p>
          <w:p w:rsidR="004912EF" w:rsidRPr="001D2A6F" w:rsidRDefault="0085769A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Graafikute joonestamine ja </w:t>
            </w:r>
            <w:r w:rsidR="004912EF" w:rsidRPr="001D2A6F">
              <w:rPr>
                <w:rFonts w:ascii="Times New Roman" w:hAnsi="Times New Roman" w:cs="Times New Roman"/>
                <w:sz w:val="24"/>
                <w:szCs w:val="24"/>
              </w:rPr>
              <w:t>kujundamine. Kopeerimine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tekstifaili.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EF" w:rsidRPr="001D2A6F" w:rsidTr="00C847D1">
        <w:tc>
          <w:tcPr>
            <w:tcW w:w="1957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Slaidiesitlus</w:t>
            </w:r>
          </w:p>
        </w:tc>
        <w:tc>
          <w:tcPr>
            <w:tcW w:w="2682" w:type="dxa"/>
          </w:tcPr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Slaidiesitluste loomine.</w:t>
            </w:r>
          </w:p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Teksti, piltide, tabelite,</w:t>
            </w:r>
          </w:p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diagrammide ja kujundite</w:t>
            </w:r>
          </w:p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lisamine slaididele.</w:t>
            </w:r>
          </w:p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Loetelude ja tekstikastide</w:t>
            </w:r>
          </w:p>
          <w:p w:rsidR="004912EF" w:rsidRPr="001D2A6F" w:rsidRDefault="004912EF" w:rsidP="00F52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lisamine. Slaidi ülesehituse</w:t>
            </w:r>
          </w:p>
          <w:p w:rsidR="004912EF" w:rsidRPr="001D2A6F" w:rsidRDefault="00C847D1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kujunduse </w:t>
            </w:r>
            <w:r w:rsidR="004912EF" w:rsidRPr="001D2A6F">
              <w:rPr>
                <w:rFonts w:ascii="Times New Roman" w:hAnsi="Times New Roman" w:cs="Times New Roman"/>
                <w:sz w:val="24"/>
                <w:szCs w:val="24"/>
              </w:rPr>
              <w:t>muutmine.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Slaidiesitluse ettekandmine.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Slaidiesitluse käivitamine.</w:t>
            </w: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Frontaalne õpe,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demonstratsioon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esitlused suurel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ekraanil.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Esitluste teemad ja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lähtematerjalid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tuleks ette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valmistada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koostöös ajaloo või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inglise keele</w:t>
            </w:r>
          </w:p>
          <w:p w:rsidR="004912EF" w:rsidRPr="001D2A6F" w:rsidRDefault="004912EF" w:rsidP="00F52F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õpetajaga.</w:t>
            </w:r>
          </w:p>
        </w:tc>
      </w:tr>
    </w:tbl>
    <w:p w:rsidR="004912EF" w:rsidRPr="001D2A6F" w:rsidRDefault="004912EF" w:rsidP="00F5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F" w:rsidRPr="001D2A6F" w:rsidRDefault="004912EF" w:rsidP="00F52FBF">
      <w:pPr>
        <w:pStyle w:val="1Pealkiri"/>
        <w:numPr>
          <w:ilvl w:val="0"/>
          <w:numId w:val="0"/>
        </w:numPr>
        <w:ind w:left="720"/>
      </w:pPr>
      <w:r w:rsidRPr="001D2A6F">
        <w:t>9. Hindamine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Hindamisel lähtutakse vastavatest põhikooli riikliku õppekava üldosa sätetest.</w:t>
      </w:r>
    </w:p>
    <w:p w:rsidR="00F11030" w:rsidRDefault="00D93082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F11030">
        <w:rPr>
          <w:rFonts w:ascii="Times New Roman" w:hAnsi="Times New Roman" w:cs="Times New Roman"/>
          <w:sz w:val="24"/>
          <w:szCs w:val="24"/>
        </w:rPr>
        <w:t xml:space="preserve">piülesannete lahendamise kui </w:t>
      </w:r>
      <w:r w:rsidR="004912EF" w:rsidRPr="001D2A6F">
        <w:rPr>
          <w:rFonts w:ascii="Times New Roman" w:hAnsi="Times New Roman" w:cs="Times New Roman"/>
          <w:sz w:val="24"/>
          <w:szCs w:val="24"/>
        </w:rPr>
        <w:t xml:space="preserve">ka </w:t>
      </w:r>
      <w:r w:rsidR="00F11030">
        <w:rPr>
          <w:rFonts w:ascii="Times New Roman" w:hAnsi="Times New Roman" w:cs="Times New Roman"/>
          <w:sz w:val="24"/>
          <w:szCs w:val="24"/>
        </w:rPr>
        <w:t>esitluse puhul hinnatakse:</w:t>
      </w:r>
    </w:p>
    <w:p w:rsidR="00F11030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1) õppe plaanipärasust, lo</w:t>
      </w:r>
      <w:r w:rsidR="00F11030">
        <w:rPr>
          <w:rFonts w:ascii="Times New Roman" w:hAnsi="Times New Roman" w:cs="Times New Roman"/>
          <w:sz w:val="24"/>
          <w:szCs w:val="24"/>
        </w:rPr>
        <w:t>omingulisust ja ratsionaalsust;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2) õppekavas ettenähtud õpitulemuste saavutamist ning seonduvate pädevuste olemasolu veenvat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tõendamist õpilase poolt;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3) arvutiga loodud materjalide tehnilist teostust, esteetilisust ning originaalsust;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4) õpilasepoolset praktilise tegevuse mõtestamist;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5) õpilase arengut.</w:t>
      </w:r>
    </w:p>
    <w:p w:rsidR="004912EF" w:rsidRPr="001D2A6F" w:rsidRDefault="004912EF" w:rsidP="00F52FBF">
      <w:pPr>
        <w:pStyle w:val="1Pealkiri"/>
        <w:numPr>
          <w:ilvl w:val="0"/>
          <w:numId w:val="0"/>
        </w:numPr>
        <w:ind w:left="720" w:hanging="360"/>
      </w:pPr>
      <w:r w:rsidRPr="001D2A6F">
        <w:t>10. Õppevara</w:t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Kasutada saab:</w:t>
      </w:r>
    </w:p>
    <w:p w:rsidR="00280E0D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6F">
        <w:rPr>
          <w:rFonts w:ascii="Times New Roman" w:hAnsi="Times New Roman" w:cs="Times New Roman"/>
          <w:sz w:val="24"/>
          <w:szCs w:val="24"/>
        </w:rPr>
        <w:t>Õpetaja poolt koostatud materjalid.</w:t>
      </w:r>
      <w:r w:rsidRPr="001D2A6F">
        <w:rPr>
          <w:rFonts w:ascii="Times New Roman" w:hAnsi="Times New Roman" w:cs="Times New Roman"/>
          <w:sz w:val="24"/>
          <w:szCs w:val="24"/>
        </w:rPr>
        <w:tab/>
      </w:r>
    </w:p>
    <w:p w:rsidR="004912EF" w:rsidRPr="001D2A6F" w:rsidRDefault="004912EF" w:rsidP="00F52FB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2EF" w:rsidRPr="001D2A6F" w:rsidSect="001D2A6F">
      <w:pgSz w:w="11906" w:h="16838"/>
      <w:pgMar w:top="1418" w:right="680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4E8"/>
    <w:multiLevelType w:val="hybridMultilevel"/>
    <w:tmpl w:val="DED2D3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58F1"/>
    <w:multiLevelType w:val="hybridMultilevel"/>
    <w:tmpl w:val="8FD2E5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5EE9"/>
    <w:multiLevelType w:val="hybridMultilevel"/>
    <w:tmpl w:val="7B862256"/>
    <w:lvl w:ilvl="0" w:tplc="4516AC5E">
      <w:start w:val="1"/>
      <w:numFmt w:val="decimal"/>
      <w:pStyle w:val="1Pealkiri"/>
      <w:lvlText w:val="%1."/>
      <w:lvlJc w:val="left"/>
      <w:pPr>
        <w:ind w:left="720" w:hanging="360"/>
      </w:pPr>
    </w:lvl>
    <w:lvl w:ilvl="1" w:tplc="06868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614F"/>
    <w:multiLevelType w:val="hybridMultilevel"/>
    <w:tmpl w:val="6FA4855C"/>
    <w:lvl w:ilvl="0" w:tplc="AE9E5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AE9E5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4D"/>
    <w:rsid w:val="00024E5B"/>
    <w:rsid w:val="000527E3"/>
    <w:rsid w:val="000F624D"/>
    <w:rsid w:val="00123737"/>
    <w:rsid w:val="001D2A6F"/>
    <w:rsid w:val="00280E0D"/>
    <w:rsid w:val="003D5FB7"/>
    <w:rsid w:val="00454218"/>
    <w:rsid w:val="004912EF"/>
    <w:rsid w:val="00517B87"/>
    <w:rsid w:val="00601C23"/>
    <w:rsid w:val="00635AB1"/>
    <w:rsid w:val="0085769A"/>
    <w:rsid w:val="0092049F"/>
    <w:rsid w:val="00A3179D"/>
    <w:rsid w:val="00AD4D20"/>
    <w:rsid w:val="00BA4C6B"/>
    <w:rsid w:val="00C847D1"/>
    <w:rsid w:val="00D51ED1"/>
    <w:rsid w:val="00D93082"/>
    <w:rsid w:val="00F11030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624D"/>
  </w:style>
  <w:style w:type="paragraph" w:styleId="Pealkiri1">
    <w:name w:val="heading 1"/>
    <w:basedOn w:val="Normaallaad"/>
    <w:next w:val="Normaallaad"/>
    <w:link w:val="Pealkiri1Mrk"/>
    <w:uiPriority w:val="9"/>
    <w:qFormat/>
    <w:rsid w:val="000F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57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624D"/>
    <w:pPr>
      <w:ind w:left="720"/>
      <w:contextualSpacing/>
    </w:pPr>
  </w:style>
  <w:style w:type="paragraph" w:customStyle="1" w:styleId="1Pealkiri">
    <w:name w:val="1 Pealkiri"/>
    <w:basedOn w:val="Pealkiri1"/>
    <w:link w:val="1PealkiriMrk"/>
    <w:qFormat/>
    <w:rsid w:val="000F624D"/>
    <w:pPr>
      <w:numPr>
        <w:numId w:val="4"/>
      </w:numPr>
    </w:pPr>
    <w:rPr>
      <w:rFonts w:ascii="Times New Roman" w:hAnsi="Times New Roman" w:cs="Times New Roman"/>
      <w:color w:val="000000" w:themeColor="text1"/>
    </w:rPr>
  </w:style>
  <w:style w:type="character" w:customStyle="1" w:styleId="1PealkiriMrk">
    <w:name w:val="1 Pealkiri Märk"/>
    <w:basedOn w:val="Pealkiri1Mrk"/>
    <w:link w:val="1Pealkiri"/>
    <w:rsid w:val="000F624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rsid w:val="000F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ontuurtabel">
    <w:name w:val="Table Grid"/>
    <w:basedOn w:val="Normaaltabel"/>
    <w:uiPriority w:val="59"/>
    <w:rsid w:val="0005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85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Pealkiri">
    <w:name w:val="2 Pealkiri"/>
    <w:basedOn w:val="Pealkiri2"/>
    <w:link w:val="2PealkiriMrk"/>
    <w:qFormat/>
    <w:rsid w:val="0085769A"/>
    <w:pPr>
      <w:ind w:left="708"/>
    </w:pPr>
    <w:rPr>
      <w:color w:val="auto"/>
      <w:sz w:val="24"/>
    </w:rPr>
  </w:style>
  <w:style w:type="character" w:customStyle="1" w:styleId="2PealkiriMrk">
    <w:name w:val="2 Pealkiri Märk"/>
    <w:basedOn w:val="Pealkiri2Mrk"/>
    <w:link w:val="2Pealkiri"/>
    <w:rsid w:val="0085769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624D"/>
  </w:style>
  <w:style w:type="paragraph" w:styleId="Pealkiri1">
    <w:name w:val="heading 1"/>
    <w:basedOn w:val="Normaallaad"/>
    <w:next w:val="Normaallaad"/>
    <w:link w:val="Pealkiri1Mrk"/>
    <w:uiPriority w:val="9"/>
    <w:qFormat/>
    <w:rsid w:val="000F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57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624D"/>
    <w:pPr>
      <w:ind w:left="720"/>
      <w:contextualSpacing/>
    </w:pPr>
  </w:style>
  <w:style w:type="paragraph" w:customStyle="1" w:styleId="1Pealkiri">
    <w:name w:val="1 Pealkiri"/>
    <w:basedOn w:val="Pealkiri1"/>
    <w:link w:val="1PealkiriMrk"/>
    <w:qFormat/>
    <w:rsid w:val="000F624D"/>
    <w:pPr>
      <w:numPr>
        <w:numId w:val="4"/>
      </w:numPr>
    </w:pPr>
    <w:rPr>
      <w:rFonts w:ascii="Times New Roman" w:hAnsi="Times New Roman" w:cs="Times New Roman"/>
      <w:color w:val="000000" w:themeColor="text1"/>
    </w:rPr>
  </w:style>
  <w:style w:type="character" w:customStyle="1" w:styleId="1PealkiriMrk">
    <w:name w:val="1 Pealkiri Märk"/>
    <w:basedOn w:val="Pealkiri1Mrk"/>
    <w:link w:val="1Pealkiri"/>
    <w:rsid w:val="000F624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rsid w:val="000F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ontuurtabel">
    <w:name w:val="Table Grid"/>
    <w:basedOn w:val="Normaaltabel"/>
    <w:uiPriority w:val="59"/>
    <w:rsid w:val="0005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85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Pealkiri">
    <w:name w:val="2 Pealkiri"/>
    <w:basedOn w:val="Pealkiri2"/>
    <w:link w:val="2PealkiriMrk"/>
    <w:qFormat/>
    <w:rsid w:val="0085769A"/>
    <w:pPr>
      <w:ind w:left="708"/>
    </w:pPr>
    <w:rPr>
      <w:color w:val="auto"/>
      <w:sz w:val="24"/>
    </w:rPr>
  </w:style>
  <w:style w:type="character" w:customStyle="1" w:styleId="2PealkiriMrk">
    <w:name w:val="2 Pealkiri Märk"/>
    <w:basedOn w:val="Pealkiri2Mrk"/>
    <w:link w:val="2Pealkiri"/>
    <w:rsid w:val="0085769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25</Pages>
  <Words>5561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Neider</dc:creator>
  <cp:lastModifiedBy>Margus Neider</cp:lastModifiedBy>
  <cp:revision>7</cp:revision>
  <dcterms:created xsi:type="dcterms:W3CDTF">2015-08-24T10:14:00Z</dcterms:created>
  <dcterms:modified xsi:type="dcterms:W3CDTF">2015-08-31T05:26:00Z</dcterms:modified>
</cp:coreProperties>
</file>